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38d" w14:textId="9085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2007 жылғы 29 маусымдағы № А-6/214 "Қазақстан Республикасы Парламентіне, Ақмола облысы және Ақкөл аудандық мәслихаттарға үміткер депутаттардың үгіт-насихат басылған материалдарын орналастыруға арналған орындарды анықтау туралы қаулысына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2010 жылғы 4 қазандағы № А-10/232 қаулысы. Ақмола облысы Ақкөл ауданының Әділет басқармасында 2010 жылғы 20 қазанды № 1-3-141 тіркелді. Күші жойылды - Ақмола облысы Ақкөл ауданы әкімдігінің 2010 жылғы 1 қарашадағы № А-11/242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ауданы әкімдігінің 2010.11.01 № А-11/242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 28-бабының,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 әкімдігінің «Қазақстан Республикасының Парламентіне, Ақмола облыстық және Ақкөл аудандық мәслихаттарға үміткер депутаттардың үгіт-насихат басылған материалдарын орналастыруға арналған орындарды анықтау туралы» 2007 жылғы 29 маусымдағы № А-6/214 (нормативтік құқықтық кесімдерді мемлекеттік тіркеудің тізілімінде 1-3-71 тіркелген, 2007 жылғы 13 шілдеде аудандық «Ақкөл өмірі» и «Знамя Родины KZ» газеттерінде жарияланған) қаулысына келесі толықтыру енгізілсін: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3215"/>
        <w:gridCol w:w="3255"/>
        <w:gridCol w:w="3495"/>
      </w:tblGrid>
      <w:tr>
        <w:trPr>
          <w:trHeight w:val="34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ауданының селолық округтері мен селоларының орталықтары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ЖШС-тің, ФАП-дің, ОДА мен ФП-дің ғимараттары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аталған қаулының қосымшасынан кейінгі жолдан кейін келесі мазмұндағы жолмен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5"/>
        <w:gridCol w:w="3215"/>
        <w:gridCol w:w="3255"/>
        <w:gridCol w:w="3495"/>
      </w:tblGrid>
      <w:tr>
        <w:trPr>
          <w:trHeight w:val="345" w:hRule="atLeast"/>
        </w:trPr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Луганская көшесі, 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«№ 10 кәсіптік лицейі» мемлекеттік мекемесінің ғимараты (келісім бойынша)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қосымшасы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Р.М. 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Ақкөл аудандық әділет басқармасында мемлекеттік тіркеуден өткен сәттен бастап күшіне енеді және ресми жарияланған күннен бастап қолданысқа түседі.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А. 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«№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кәсіптік лицейі»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Дүйсекенов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Нұрымов Ж.Х.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«4» қазан № А-10/232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Парламентіне, Ақмола облыстық</w:t>
      </w:r>
      <w:r>
        <w:br/>
      </w:r>
      <w:r>
        <w:rPr>
          <w:rFonts w:ascii="Times New Roman"/>
          <w:b/>
          <w:i w:val="false"/>
          <w:color w:val="000000"/>
        </w:rPr>
        <w:t>
және Ақкөл аудандық мәслихаттарға үміткер</w:t>
      </w:r>
      <w:r>
        <w:br/>
      </w:r>
      <w:r>
        <w:rPr>
          <w:rFonts w:ascii="Times New Roman"/>
          <w:b/>
          <w:i w:val="false"/>
          <w:color w:val="000000"/>
        </w:rPr>
        <w:t>
депутаттардың үгіт-насихат басылған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4"/>
        <w:gridCol w:w="3214"/>
        <w:gridCol w:w="3257"/>
        <w:gridCol w:w="3495"/>
      </w:tblGrid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жері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Орналастыруға арналған нысандар атауы</w:t>
            </w:r>
          </w:p>
        </w:tc>
      </w:tr>
      <w:tr>
        <w:trPr>
          <w:trHeight w:val="30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және Бегелдинов көшелерінің қиылысы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хабарландыру тақтасы</w:t>
            </w:r>
          </w:p>
        </w:tc>
      </w:tr>
      <w:tr>
        <w:trPr>
          <w:trHeight w:val="34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көшесі, 116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АҚ-ның аудандық пошта байланысы торабының ғимараты</w:t>
            </w:r>
          </w:p>
        </w:tc>
      </w:tr>
      <w:tr>
        <w:trPr>
          <w:trHeight w:val="34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Нұрмағамбетов көшесі, 176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«ҚР АШМ-нің ашт ПЖЗО» МЕК ғимараты </w:t>
            </w:r>
          </w:p>
        </w:tc>
      </w:tr>
      <w:tr>
        <w:trPr>
          <w:trHeight w:val="34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ауданының селолық округтері мен селоларының орталықтары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ЖШС-тің, ФАП-дің, ОДА мен ФП-дің ғимараттары (келісім бойынша)</w:t>
            </w:r>
          </w:p>
        </w:tc>
      </w:tr>
      <w:tr>
        <w:trPr>
          <w:trHeight w:val="345" w:hRule="atLeast"/>
        </w:trPr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Луганская көшесі, 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«№ 10 кәсіптік лицейі» мемлекеттік мекемесінің ғимараты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Аббревиатуралардың мағынасы: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 – акционерлік қоғам;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ФАП – фельдшерлік-акушерлік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ОДА – отбасылық-дәрігерлік амбулатория;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ФП – фельдшерлік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«ҚР АШМ-нің ашт ПЖЗО» МЕК – «Қазақстан Республикасы ауыл шаруашылығы Министрлігінің ауыл шаруашылығы техникаларын Пайдалану және Жөндеу жөніндегі Зерттеу Орталығы» мемлекеттік еншілес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