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31747" w14:textId="03317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жылғы Атбасар ауданында қоғамдық жұмыстарда ұйымдастыру туралы</w:t>
      </w:r>
    </w:p>
    <w:p>
      <w:pPr>
        <w:spacing w:after="0"/>
        <w:ind w:left="0"/>
        <w:jc w:val="both"/>
      </w:pPr>
      <w:r>
        <w:rPr>
          <w:rFonts w:ascii="Times New Roman"/>
          <w:b w:val="false"/>
          <w:i w:val="false"/>
          <w:color w:val="000000"/>
          <w:sz w:val="28"/>
        </w:rPr>
        <w:t>Ақмола облысы Атбасар ауданының әкімдігінің 2010 жылғы 29 желтоқсандағы № А-13/350 қаулысы. Ақмола облысы Атбасар аудандық Әділет басқармасында 2011 жылы 21 қаңтарда № 1-5-155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w:t>
      </w:r>
      <w:r>
        <w:rPr>
          <w:rFonts w:ascii="Times New Roman"/>
          <w:b w:val="false"/>
          <w:i w:val="false"/>
          <w:color w:val="000000"/>
          <w:sz w:val="28"/>
        </w:rPr>
        <w:t xml:space="preserve">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«Халықты</w:t>
      </w:r>
      <w:r>
        <w:rPr>
          <w:rFonts w:ascii="Times New Roman"/>
          <w:b w:val="false"/>
          <w:i w:val="false"/>
          <w:color w:val="000000"/>
          <w:sz w:val="28"/>
        </w:rPr>
        <w:t xml:space="preserve"> жұмыспен қамту туралы» Заңдарына, Қазақстан Республикасы Үкіметінің 2001 жылғы 19 маусымдағы </w:t>
      </w:r>
      <w:r>
        <w:rPr>
          <w:rFonts w:ascii="Times New Roman"/>
          <w:b w:val="false"/>
          <w:i w:val="false"/>
          <w:color w:val="000000"/>
          <w:sz w:val="28"/>
        </w:rPr>
        <w:t>қаулысымен</w:t>
      </w:r>
      <w:r>
        <w:rPr>
          <w:rFonts w:ascii="Times New Roman"/>
          <w:b w:val="false"/>
          <w:i w:val="false"/>
          <w:color w:val="000000"/>
          <w:sz w:val="28"/>
        </w:rPr>
        <w:t xml:space="preserve"> бекітілген «Халықты жұмыспен қамту туралы» Қазақстан Республикасының 2001 жылғы 23 қаңтардағы Заңын іске асыру жөніндегі шаралар туралы» қоғамдық жұмыстарды ұйымдастыру және қаржыландыру Ережелеріне сәйкес,жұмыс іздеуде қиыншылық көріп жүрген жұмыссыздарды әлеуметтік қорғау мақсатында,оларды уақытша жұмыспен қамтуды қамтамасыз ету үшін Атбасар ауданының әкімдігі ҚАУЛЫ ЕТЕДІ:</w:t>
      </w:r>
      <w:r>
        <w:br/>
      </w:r>
      <w:r>
        <w:rPr>
          <w:rFonts w:ascii="Times New Roman"/>
          <w:b w:val="false"/>
          <w:i w:val="false"/>
          <w:color w:val="000000"/>
          <w:sz w:val="28"/>
        </w:rPr>
        <w:t>
</w:t>
      </w:r>
      <w:r>
        <w:rPr>
          <w:rFonts w:ascii="Times New Roman"/>
          <w:b w:val="false"/>
          <w:i w:val="false"/>
          <w:color w:val="000000"/>
          <w:sz w:val="28"/>
        </w:rPr>
        <w:t>
      1. 2011 жылға Атбасар ауданындақоғамдық жұмыстары ұйымдастырылсын.</w:t>
      </w:r>
      <w:r>
        <w:br/>
      </w:r>
      <w:r>
        <w:rPr>
          <w:rFonts w:ascii="Times New Roman"/>
          <w:b w:val="false"/>
          <w:i w:val="false"/>
          <w:color w:val="000000"/>
          <w:sz w:val="28"/>
        </w:rPr>
        <w:t>
</w:t>
      </w:r>
      <w:r>
        <w:rPr>
          <w:rFonts w:ascii="Times New Roman"/>
          <w:b w:val="false"/>
          <w:i w:val="false"/>
          <w:color w:val="000000"/>
          <w:sz w:val="28"/>
        </w:rPr>
        <w:t>
      2. 2011 жылға Атбасар ауданындағы ұйымдардың қосымша </w:t>
      </w:r>
      <w:r>
        <w:rPr>
          <w:rFonts w:ascii="Times New Roman"/>
          <w:b w:val="false"/>
          <w:i w:val="false"/>
          <w:color w:val="000000"/>
          <w:sz w:val="28"/>
        </w:rPr>
        <w:t>тізбесі</w:t>
      </w:r>
      <w:r>
        <w:rPr>
          <w:rFonts w:ascii="Times New Roman"/>
          <w:b w:val="false"/>
          <w:i w:val="false"/>
          <w:color w:val="000000"/>
          <w:sz w:val="28"/>
        </w:rPr>
        <w:t xml:space="preserve"> қоғамдық жұмыстардың түрлері, көлемі мен нақты шарттары, қатысушылардың еңбегіне төленетін ақының мөлшері және оларды қаржыландыру көздері бекітелсін.</w:t>
      </w:r>
      <w:r>
        <w:br/>
      </w:r>
      <w:r>
        <w:rPr>
          <w:rFonts w:ascii="Times New Roman"/>
          <w:b w:val="false"/>
          <w:i w:val="false"/>
          <w:color w:val="000000"/>
          <w:sz w:val="28"/>
        </w:rPr>
        <w:t>
</w:t>
      </w:r>
      <w:r>
        <w:rPr>
          <w:rFonts w:ascii="Times New Roman"/>
          <w:b w:val="false"/>
          <w:i w:val="false"/>
          <w:color w:val="000000"/>
          <w:sz w:val="28"/>
        </w:rPr>
        <w:t>
      3. «Атбасар ауданының экономика және қаржы бөлімі» мемлекеттік мекемесіне 2011 жылға бекітілген қаржыландыру жоспарына сәйкес қоғамдық жұмыстарды қаржыландыруды қамтамасыз ету.</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Атбасар ауданы әкімінің орынбасары Ж.Г.Қаженовке жүктелсін.</w:t>
      </w:r>
      <w:r>
        <w:br/>
      </w:r>
      <w:r>
        <w:rPr>
          <w:rFonts w:ascii="Times New Roman"/>
          <w:b w:val="false"/>
          <w:i w:val="false"/>
          <w:color w:val="000000"/>
          <w:sz w:val="28"/>
        </w:rPr>
        <w:t>
</w:t>
      </w:r>
      <w:r>
        <w:rPr>
          <w:rFonts w:ascii="Times New Roman"/>
          <w:b w:val="false"/>
          <w:i w:val="false"/>
          <w:color w:val="000000"/>
          <w:sz w:val="28"/>
        </w:rPr>
        <w:t>
      5. Осы қаулы Атбасар ауданының Әділет басқармасында мемлекеттік тіркеуден өткен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Атбасар ауданының әкімі                    Р.Әубәкіров</w:t>
      </w:r>
    </w:p>
    <w:bookmarkStart w:name="z7" w:id="1"/>
    <w:p>
      <w:pPr>
        <w:spacing w:after="0"/>
        <w:ind w:left="0"/>
        <w:jc w:val="both"/>
      </w:pPr>
      <w:r>
        <w:rPr>
          <w:rFonts w:ascii="Times New Roman"/>
          <w:b w:val="false"/>
          <w:i w:val="false"/>
          <w:color w:val="000000"/>
          <w:sz w:val="28"/>
        </w:rPr>
        <w:t>
Қаулысына қосымша</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А-13/350</w:t>
      </w:r>
    </w:p>
    <w:bookmarkEnd w:id="1"/>
    <w:p>
      <w:pPr>
        <w:spacing w:after="0"/>
        <w:ind w:left="0"/>
        <w:jc w:val="left"/>
      </w:pPr>
      <w:r>
        <w:rPr>
          <w:rFonts w:ascii="Times New Roman"/>
          <w:b/>
          <w:i w:val="false"/>
          <w:color w:val="000000"/>
        </w:rPr>
        <w:t xml:space="preserve"> 2011 жылға Атбасар ауданында ұйымдардың қосымша тізбесі</w:t>
      </w:r>
      <w:r>
        <w:br/>
      </w:r>
      <w:r>
        <w:rPr>
          <w:rFonts w:ascii="Times New Roman"/>
          <w:b/>
          <w:i w:val="false"/>
          <w:color w:val="000000"/>
        </w:rPr>
        <w:t>
қоғамдық жұмыстардың түрлері, көлемі мен нақты шарттары,</w:t>
      </w:r>
      <w:r>
        <w:br/>
      </w:r>
      <w:r>
        <w:rPr>
          <w:rFonts w:ascii="Times New Roman"/>
          <w:b/>
          <w:i w:val="false"/>
          <w:color w:val="000000"/>
        </w:rPr>
        <w:t>
қатысушылардың еңбегіне төленетін ақының мөлшері</w:t>
      </w:r>
      <w:r>
        <w:br/>
      </w:r>
      <w:r>
        <w:rPr>
          <w:rFonts w:ascii="Times New Roman"/>
          <w:b/>
          <w:i w:val="false"/>
          <w:color w:val="000000"/>
        </w:rPr>
        <w:t>
және оларды қаржыландыру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4962"/>
        <w:gridCol w:w="5319"/>
        <w:gridCol w:w="1965"/>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w:t>
            </w:r>
            <w:r>
              <w:br/>
            </w:r>
            <w:r>
              <w:rPr>
                <w:rFonts w:ascii="Times New Roman"/>
                <w:b w:val="false"/>
                <w:i w:val="false"/>
                <w:color w:val="000000"/>
                <w:sz w:val="20"/>
              </w:rPr>
              <w:t>
аты</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w:t>
            </w:r>
            <w:r>
              <w:br/>
            </w:r>
            <w:r>
              <w:rPr>
                <w:rFonts w:ascii="Times New Roman"/>
                <w:b w:val="false"/>
                <w:i w:val="false"/>
                <w:color w:val="000000"/>
                <w:sz w:val="20"/>
              </w:rPr>
              <w:t>
түрлері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Көлемдер</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әкімінің</w:t>
            </w:r>
            <w:r>
              <w:br/>
            </w:r>
            <w:r>
              <w:rPr>
                <w:rFonts w:ascii="Times New Roman"/>
                <w:b w:val="false"/>
                <w:i w:val="false"/>
                <w:color w:val="000000"/>
                <w:sz w:val="20"/>
              </w:rPr>
              <w:t>
аппараты жанындағы</w:t>
            </w:r>
            <w:r>
              <w:br/>
            </w:r>
            <w:r>
              <w:rPr>
                <w:rFonts w:ascii="Times New Roman"/>
                <w:b w:val="false"/>
                <w:i w:val="false"/>
                <w:color w:val="000000"/>
                <w:sz w:val="20"/>
              </w:rPr>
              <w:t>
«Тұрғын үй-коммуналдық</w:t>
            </w:r>
            <w:r>
              <w:br/>
            </w:r>
            <w:r>
              <w:rPr>
                <w:rFonts w:ascii="Times New Roman"/>
                <w:b w:val="false"/>
                <w:i w:val="false"/>
                <w:color w:val="000000"/>
                <w:sz w:val="20"/>
              </w:rPr>
              <w:t>
шаруашылық</w:t>
            </w:r>
            <w:r>
              <w:br/>
            </w:r>
            <w:r>
              <w:rPr>
                <w:rFonts w:ascii="Times New Roman"/>
                <w:b w:val="false"/>
                <w:i w:val="false"/>
                <w:color w:val="000000"/>
                <w:sz w:val="20"/>
              </w:rPr>
              <w:t>
Департаменті»</w:t>
            </w:r>
            <w:r>
              <w:br/>
            </w:r>
            <w:r>
              <w:rPr>
                <w:rFonts w:ascii="Times New Roman"/>
                <w:b w:val="false"/>
                <w:i w:val="false"/>
                <w:color w:val="000000"/>
                <w:sz w:val="20"/>
              </w:rPr>
              <w:t>
шаруашылық жүргізу</w:t>
            </w:r>
            <w:r>
              <w:br/>
            </w:r>
            <w:r>
              <w:rPr>
                <w:rFonts w:ascii="Times New Roman"/>
                <w:b w:val="false"/>
                <w:i w:val="false"/>
                <w:color w:val="000000"/>
                <w:sz w:val="20"/>
              </w:rPr>
              <w:t>
құқығындағы мемлекеттік</w:t>
            </w:r>
            <w:r>
              <w:br/>
            </w:r>
            <w:r>
              <w:rPr>
                <w:rFonts w:ascii="Times New Roman"/>
                <w:b w:val="false"/>
                <w:i w:val="false"/>
                <w:color w:val="000000"/>
                <w:sz w:val="20"/>
              </w:rPr>
              <w:t>
коммуналдық кәсіпорын</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шаршы</w:t>
            </w:r>
            <w:r>
              <w:br/>
            </w:r>
            <w:r>
              <w:rPr>
                <w:rFonts w:ascii="Times New Roman"/>
                <w:b w:val="false"/>
                <w:i w:val="false"/>
                <w:color w:val="000000"/>
                <w:sz w:val="20"/>
              </w:rPr>
              <w:t>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Ғимаратарды жинауда</w:t>
            </w:r>
            <w:r>
              <w:br/>
            </w:r>
            <w:r>
              <w:rPr>
                <w:rFonts w:ascii="Times New Roman"/>
                <w:b w:val="false"/>
                <w:i w:val="false"/>
                <w:color w:val="000000"/>
                <w:sz w:val="20"/>
              </w:rPr>
              <w:t>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w:t>
            </w:r>
            <w:r>
              <w:br/>
            </w:r>
            <w:r>
              <w:rPr>
                <w:rFonts w:ascii="Times New Roman"/>
                <w:b w:val="false"/>
                <w:i w:val="false"/>
                <w:color w:val="000000"/>
                <w:sz w:val="20"/>
              </w:rPr>
              <w:t>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шаршы</w:t>
            </w:r>
            <w:r>
              <w:br/>
            </w:r>
            <w:r>
              <w:rPr>
                <w:rFonts w:ascii="Times New Roman"/>
                <w:b w:val="false"/>
                <w:i w:val="false"/>
                <w:color w:val="000000"/>
                <w:sz w:val="20"/>
              </w:rPr>
              <w:t>
метр</w:t>
            </w:r>
          </w:p>
        </w:tc>
      </w:tr>
      <w:tr>
        <w:trPr>
          <w:trHeight w:val="75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әкімдігі жаңындағы «Атбасар су» шаруашылық жүргізу құқығындағы мемлекеттік коммуналдық кәсіпорын</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өндеуде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құжат</w:t>
            </w:r>
          </w:p>
        </w:tc>
      </w:tr>
      <w:tr>
        <w:trPr>
          <w:trHeight w:val="45"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білім беру бөлімі» мемлекеттік мекемесі</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құжат</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жинауда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 көмекшісі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сағат</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жылу беруде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нысан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шаршы метр</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құжат</w:t>
            </w:r>
          </w:p>
        </w:tc>
      </w:tr>
      <w:tr>
        <w:trPr>
          <w:trHeight w:val="600"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Атбасар қаласы әкімінің аппараты» мемлекеттік мекемесі</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құжат</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жинауда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құжат</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шаршы метр</w:t>
            </w:r>
          </w:p>
        </w:tc>
      </w:tr>
      <w:tr>
        <w:trPr>
          <w:trHeight w:val="345"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Борисовка селолық округі әкімінің аппараты» мемлекеттік мекемесі</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шаршы метр</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жинауда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жылу беруде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нысан</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құжат</w:t>
            </w:r>
          </w:p>
        </w:tc>
      </w:tr>
      <w:tr>
        <w:trPr>
          <w:trHeight w:val="345"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Есенгелді ауылдық округі әкімінің аппараты» мемлекеттік мекемесі</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шаршы метр</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құжат</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жылу беруде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нысан</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шаралар жүргізуге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бас</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жинауда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w:t>
            </w:r>
          </w:p>
        </w:tc>
      </w:tr>
      <w:tr>
        <w:trPr>
          <w:trHeight w:val="345"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Макеевка селолық округі әкімінің аппараты» мемлекеттік мекемесі</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шаршы метр</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жылу беруде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нысан</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құжат</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шаралар жүргізуге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бас</w:t>
            </w:r>
          </w:p>
        </w:tc>
      </w:tr>
      <w:tr>
        <w:trPr>
          <w:trHeight w:val="345"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Мариновка селолық округі әкімінің аппараты» мемлекеттік мекемесі</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шаршы метр</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жинауда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жылу беруде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нысан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құжат</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құжат</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шаралар жүргізуде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бас</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 ресімдеуде көмек көрсету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құжат</w:t>
            </w:r>
          </w:p>
        </w:tc>
      </w:tr>
      <w:tr>
        <w:trPr>
          <w:trHeight w:val="345"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Новоалександровка селолық округі әкімінің аппараты» мемлекеттік мекемесі</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шаршы метр</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жылу беруде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нысан</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жинауда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шаралар жүргізуде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бас</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құжат</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құжат</w:t>
            </w:r>
          </w:p>
        </w:tc>
      </w:tr>
      <w:tr>
        <w:trPr>
          <w:trHeight w:val="345"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Новосельский селолық округі әкімінің аппараты» мемлекеттік мекемесі</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шаршы метр</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жинауда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жылу беруде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нысан</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құжат</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құжат</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шаралар жүргізуде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бас</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 ресімдеуде көмек көрсету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құжат</w:t>
            </w:r>
          </w:p>
        </w:tc>
      </w:tr>
      <w:tr>
        <w:trPr>
          <w:trHeight w:val="345"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Октябрьский селолық округі әкімінің аппараты» мемлекеттік мекемесі</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шаралар жүргізуде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бас</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Ғимараттарды жылу беруде көмек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нысан</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шаршы метр</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құжат</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құжат</w:t>
            </w:r>
          </w:p>
        </w:tc>
      </w:tr>
      <w:tr>
        <w:trPr>
          <w:trHeight w:val="345"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Покровка селолық округі әкімінің аппараты» мемлекеттік мекемесі</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шаршы метр</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жылу беруде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нысан</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 ресімдеуде көмек көрсету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құжат</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шаралар жүргізуде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бас</w:t>
            </w:r>
          </w:p>
        </w:tc>
      </w:tr>
      <w:tr>
        <w:trPr>
          <w:trHeight w:val="345"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Полтавка селолық округі әкімінің аппараты» мемлекеттік мекемесі</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шаршы метр</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жылу беруде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нысан</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жинауда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шаралар жүргізуде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бас</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құжат</w:t>
            </w:r>
          </w:p>
        </w:tc>
      </w:tr>
      <w:tr>
        <w:trPr>
          <w:trHeight w:val="34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Сепе селолық округі әкімінің аппараты» мемлекеттік мекемесі</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шаршы метр</w:t>
            </w:r>
          </w:p>
        </w:tc>
      </w:tr>
      <w:tr>
        <w:trPr>
          <w:trHeight w:val="345"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Сергеевка селолық округі әкімінің аппараты» мемлекеттік мекемесі</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шаршы метр</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шаралар жүргізуде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бас</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жылу беруде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нысан</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карталар ресімдеуде көмек көрсету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құжат</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құжат</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жинауда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 қардан және қоқыстан тазарту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шаршы метр</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құжат</w:t>
            </w:r>
          </w:p>
        </w:tc>
      </w:tr>
      <w:tr>
        <w:trPr>
          <w:trHeight w:val="345"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Сочинский селолық округі әкімінің аппараты» мемлекеттік мекемесі</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шаршы метр</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құжат</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жинауда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карталар ресімдеуде көмек көрсету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құжат</w:t>
            </w:r>
          </w:p>
        </w:tc>
      </w:tr>
      <w:tr>
        <w:trPr>
          <w:trHeight w:val="345"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Телман селолық округі әкімінің аппараты» мемлекеттік мекемесі</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шаршы метр</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жинауда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жылу беруде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нысан</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құжат</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шаралар жүргізуде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бас</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құжат</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карталар ресімдеуде көмек көрсету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құжат</w:t>
            </w:r>
          </w:p>
        </w:tc>
      </w:tr>
      <w:tr>
        <w:trPr>
          <w:trHeight w:val="345"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Шұңқыркөл селолық округі әкімінің аппараты» мемлекеттік мекемесі</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шаршы метр</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жинауда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шаралар жүргізуде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бас</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құжат</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жылу беруде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нысан</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құжат</w:t>
            </w:r>
          </w:p>
        </w:tc>
      </w:tr>
      <w:tr>
        <w:trPr>
          <w:trHeight w:val="345"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Ярославка селолық округі әкімінің аппараты» мемлекеттік мекемесі</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шаршы метр</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жылу беруде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нысан</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құжат</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жинауда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шаралар жүргізуде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бас</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2"/>
        <w:gridCol w:w="6428"/>
        <w:gridCol w:w="2580"/>
      </w:tblGrid>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w:t>
            </w:r>
            <w:r>
              <w:br/>
            </w:r>
            <w:r>
              <w:rPr>
                <w:rFonts w:ascii="Times New Roman"/>
                <w:b w:val="false"/>
                <w:i w:val="false"/>
                <w:color w:val="000000"/>
                <w:sz w:val="20"/>
              </w:rPr>
              <w:t>
нақты шарттары</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w:t>
            </w:r>
            <w:r>
              <w:br/>
            </w:r>
            <w:r>
              <w:rPr>
                <w:rFonts w:ascii="Times New Roman"/>
                <w:b w:val="false"/>
                <w:i w:val="false"/>
                <w:color w:val="000000"/>
                <w:sz w:val="20"/>
              </w:rPr>
              <w:t>
еңбекақысының өлшемдерi</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w:t>
            </w:r>
            <w:r>
              <w:br/>
            </w:r>
            <w:r>
              <w:rPr>
                <w:rFonts w:ascii="Times New Roman"/>
                <w:b w:val="false"/>
                <w:i w:val="false"/>
                <w:color w:val="000000"/>
                <w:sz w:val="20"/>
              </w:rPr>
              <w:t>
көздері</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w:t>
            </w:r>
            <w:r>
              <w:br/>
            </w:r>
            <w:r>
              <w:rPr>
                <w:rFonts w:ascii="Times New Roman"/>
                <w:b w:val="false"/>
                <w:i w:val="false"/>
                <w:color w:val="000000"/>
                <w:sz w:val="20"/>
              </w:rPr>
              <w:t>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5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60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52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жалақыдан кем емес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келiсiм-шарты бойынша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кем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