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1ce4c7" w14:textId="c1ce4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Есіл аудандық мәслихатының 2009 жылғы 28 желтоқсандағы № 22/2 "2010-2012 жылдарға арналған аудан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Есіл аудандық мәслихатының 2010 жылғы 8 шілдедегі № 26/2 шешімі. Ақмола облысы Есіл ауданының Әділет басқармасында 2010 жылғы 22 шілдеде № 1-11-121 тіркелді. Күші жойылды - Ақмола облысы Есіл аудандық мәслихатының 2011 жылғы 29 наурыздағы № 36/3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Ескерту. Күші жойылды - Ақмола облысы Есіл аудандық мәслихатының 2011.03.29 № 36/3 шешімімен</w:t>
      </w:r>
      <w:r>
        <w:br/>
      </w:r>
      <w:r>
        <w:rPr>
          <w:rFonts w:ascii="Times New Roman"/>
          <w:b w:val="false"/>
          <w:i w:val="false"/>
          <w:color w:val="000000"/>
          <w:sz w:val="28"/>
        </w:rPr>
        <w:t>
      Қазақстан Республикасының 2008 жылғы 4 желтоқсандағы Бюджет кодексінің 106 бабының </w:t>
      </w:r>
      <w:r>
        <w:rPr>
          <w:rFonts w:ascii="Times New Roman"/>
          <w:b w:val="false"/>
          <w:i w:val="false"/>
          <w:color w:val="000000"/>
          <w:sz w:val="28"/>
        </w:rPr>
        <w:t>3 тармағына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Есіл аудандық мәслихаты ШЕШТІ:</w:t>
      </w:r>
      <w:r>
        <w:br/>
      </w:r>
      <w:r>
        <w:rPr>
          <w:rFonts w:ascii="Times New Roman"/>
          <w:b w:val="false"/>
          <w:i w:val="false"/>
          <w:color w:val="000000"/>
          <w:sz w:val="28"/>
        </w:rPr>
        <w:t>
</w:t>
      </w:r>
      <w:r>
        <w:rPr>
          <w:rFonts w:ascii="Times New Roman"/>
          <w:b w:val="false"/>
          <w:i w:val="false"/>
          <w:color w:val="000000"/>
          <w:sz w:val="28"/>
        </w:rPr>
        <w:t>
      1.Есіл аудандық мәслихатының «2010-2012 жылдарға арналған аудан бюджеті туралы» 2009 жылғы 28 желтоқсандағы </w:t>
      </w:r>
      <w:r>
        <w:rPr>
          <w:rFonts w:ascii="Times New Roman"/>
          <w:b w:val="false"/>
          <w:i w:val="false"/>
          <w:color w:val="000000"/>
          <w:sz w:val="28"/>
        </w:rPr>
        <w:t>№ 22/2</w:t>
      </w:r>
      <w:r>
        <w:rPr>
          <w:rFonts w:ascii="Times New Roman"/>
          <w:b w:val="false"/>
          <w:i w:val="false"/>
          <w:color w:val="000000"/>
          <w:sz w:val="28"/>
        </w:rPr>
        <w:t xml:space="preserve"> (нормативтік-құқықтық актілерді мемлекеттік тіркеудің Тізілімінде № 1-11-112  тіркелген, 2010 жылғы 29 қаңтарда аудандық «Жаңа Есіл» газетінде жарияланған) шешіміне келесі өзгерістер  енгізілсін:</w:t>
      </w:r>
      <w:r>
        <w:br/>
      </w:r>
      <w:r>
        <w:rPr>
          <w:rFonts w:ascii="Times New Roman"/>
          <w:b w:val="false"/>
          <w:i w:val="false"/>
          <w:color w:val="000000"/>
          <w:sz w:val="28"/>
        </w:rPr>
        <w:t>
</w:t>
      </w:r>
      <w:r>
        <w:rPr>
          <w:rFonts w:ascii="Times New Roman"/>
          <w:b w:val="false"/>
          <w:i w:val="false"/>
          <w:color w:val="000000"/>
          <w:sz w:val="28"/>
        </w:rPr>
        <w:t>
      2.«Есіл аудандық мәслихатының 2009 жылғы 28 желтоқсандағы </w:t>
      </w:r>
      <w:r>
        <w:rPr>
          <w:rFonts w:ascii="Times New Roman"/>
          <w:b w:val="false"/>
          <w:i w:val="false"/>
          <w:color w:val="000000"/>
          <w:sz w:val="28"/>
        </w:rPr>
        <w:t>№ 22/2</w:t>
      </w:r>
      <w:r>
        <w:rPr>
          <w:rFonts w:ascii="Times New Roman"/>
          <w:b w:val="false"/>
          <w:i w:val="false"/>
          <w:color w:val="000000"/>
          <w:sz w:val="28"/>
        </w:rPr>
        <w:t xml:space="preserve"> «2010-2012 жылдарға арналған аудан бюджеті туралы» (нормативтік-құқықтық актілерді мемлекеттік тіркеудің Тізілімінде № 1-11-112 тіркелген, 2010 жылғы 29 қаңтарда аудандық «Жаңа Есіл» газетінде жарияланған) шешімінің 1,5 қосымшалары осы шешімнің 1,2 қосымшаларына сәйкес жаңа редакцияда баяндалсын.</w:t>
      </w:r>
      <w:r>
        <w:br/>
      </w:r>
      <w:r>
        <w:rPr>
          <w:rFonts w:ascii="Times New Roman"/>
          <w:b w:val="false"/>
          <w:i w:val="false"/>
          <w:color w:val="000000"/>
          <w:sz w:val="28"/>
        </w:rPr>
        <w:t>
</w:t>
      </w:r>
      <w:r>
        <w:rPr>
          <w:rFonts w:ascii="Times New Roman"/>
          <w:b w:val="false"/>
          <w:i w:val="false"/>
          <w:color w:val="000000"/>
          <w:sz w:val="28"/>
        </w:rPr>
        <w:t>
      3.Осы шешім Ақмола облысы Есіл аудандық Әділет басқармасында мемлекеттік тіркеуден өткен күннен бастап күшіне енеді және 2010 жылдың 1 қаңтарынан бастап қолданысқа енгізіледі.</w:t>
      </w:r>
    </w:p>
    <w:bookmarkEnd w:id="0"/>
    <w:p>
      <w:pPr>
        <w:spacing w:after="0"/>
        <w:ind w:left="0"/>
        <w:jc w:val="both"/>
      </w:pP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хатшысы                                    С.Құдабаев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Есіл ауданының әкімі                       С. Ерин</w:t>
      </w:r>
    </w:p>
    <w:p>
      <w:pPr>
        <w:spacing w:after="0"/>
        <w:ind w:left="0"/>
        <w:jc w:val="both"/>
      </w:pPr>
      <w:r>
        <w:rPr>
          <w:rFonts w:ascii="Times New Roman"/>
          <w:b w:val="false"/>
          <w:i/>
          <w:color w:val="000000"/>
          <w:sz w:val="28"/>
        </w:rPr>
        <w:t>      Есіл ауданның экономика және</w:t>
      </w:r>
      <w:r>
        <w:br/>
      </w:r>
      <w:r>
        <w:rPr>
          <w:rFonts w:ascii="Times New Roman"/>
          <w:b w:val="false"/>
          <w:i w:val="false"/>
          <w:color w:val="000000"/>
          <w:sz w:val="28"/>
        </w:rPr>
        <w:t>
</w:t>
      </w:r>
      <w:r>
        <w:rPr>
          <w:rFonts w:ascii="Times New Roman"/>
          <w:b w:val="false"/>
          <w:i/>
          <w:color w:val="000000"/>
          <w:sz w:val="28"/>
        </w:rPr>
        <w:t>      бюджеттік жоспарлау бөлімінің</w:t>
      </w:r>
      <w:r>
        <w:br/>
      </w:r>
      <w:r>
        <w:rPr>
          <w:rFonts w:ascii="Times New Roman"/>
          <w:b w:val="false"/>
          <w:i w:val="false"/>
          <w:color w:val="000000"/>
          <w:sz w:val="28"/>
        </w:rPr>
        <w:t>
</w:t>
      </w:r>
      <w:r>
        <w:rPr>
          <w:rFonts w:ascii="Times New Roman"/>
          <w:b w:val="false"/>
          <w:i/>
          <w:color w:val="000000"/>
          <w:sz w:val="28"/>
        </w:rPr>
        <w:t>      бастығының міндетін орындаушы              А.Ингульдинова</w:t>
      </w:r>
    </w:p>
    <w:bookmarkStart w:name="z5" w:id="1"/>
    <w:p>
      <w:pPr>
        <w:spacing w:after="0"/>
        <w:ind w:left="0"/>
        <w:jc w:val="both"/>
      </w:pP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өзгертулер туралы аудандық</w:t>
      </w:r>
      <w:r>
        <w:br/>
      </w:r>
      <w:r>
        <w:rPr>
          <w:rFonts w:ascii="Times New Roman"/>
          <w:b w:val="false"/>
          <w:i w:val="false"/>
          <w:color w:val="000000"/>
          <w:sz w:val="28"/>
        </w:rPr>
        <w:t>
Мәслихаттың жылдың 8 шілдедегі № 26/2 шешіміне 1 қосымша</w:t>
      </w:r>
      <w:r>
        <w:br/>
      </w: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1 қосымша.</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4"/>
        <w:gridCol w:w="703"/>
        <w:gridCol w:w="660"/>
        <w:gridCol w:w="6200"/>
        <w:gridCol w:w="2040"/>
        <w:gridCol w:w="1178"/>
        <w:gridCol w:w="2105"/>
      </w:tblGrid>
      <w:tr>
        <w:trPr>
          <w:trHeight w:val="43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Санаттар</w:t>
            </w:r>
          </w:p>
        </w:tc>
        <w:tc>
          <w:tcPr>
            <w:tcW w:w="20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w:t>
            </w:r>
            <w:r>
              <w:br/>
            </w:r>
            <w:r>
              <w:rPr>
                <w:rFonts w:ascii="Times New Roman"/>
                <w:b w:val="false"/>
                <w:i w:val="false"/>
                <w:color w:val="000000"/>
                <w:sz w:val="20"/>
              </w:rPr>
              <w:t>
тілген</w:t>
            </w:r>
            <w:r>
              <w:br/>
            </w:r>
            <w:r>
              <w:rPr>
                <w:rFonts w:ascii="Times New Roman"/>
                <w:b w:val="false"/>
                <w:i w:val="false"/>
                <w:color w:val="000000"/>
                <w:sz w:val="20"/>
              </w:rPr>
              <w:t>
бюджет</w:t>
            </w:r>
          </w:p>
        </w:tc>
        <w:tc>
          <w:tcPr>
            <w:tcW w:w="117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w:t>
            </w:r>
            <w:r>
              <w:br/>
            </w:r>
            <w:r>
              <w:rPr>
                <w:rFonts w:ascii="Times New Roman"/>
                <w:b w:val="false"/>
                <w:i w:val="false"/>
                <w:color w:val="000000"/>
                <w:sz w:val="20"/>
              </w:rPr>
              <w:t>
ге-</w:t>
            </w:r>
            <w:r>
              <w:br/>
            </w:r>
            <w:r>
              <w:rPr>
                <w:rFonts w:ascii="Times New Roman"/>
                <w:b w:val="false"/>
                <w:i w:val="false"/>
                <w:color w:val="000000"/>
                <w:sz w:val="20"/>
              </w:rPr>
              <w:t>
ріс-</w:t>
            </w:r>
            <w:r>
              <w:br/>
            </w:r>
            <w:r>
              <w:rPr>
                <w:rFonts w:ascii="Times New Roman"/>
                <w:b w:val="false"/>
                <w:i w:val="false"/>
                <w:color w:val="000000"/>
                <w:sz w:val="20"/>
              </w:rPr>
              <w:t>
тер</w:t>
            </w:r>
            <w:r>
              <w:br/>
            </w:r>
            <w:r>
              <w:rPr>
                <w:rFonts w:ascii="Times New Roman"/>
                <w:b w:val="false"/>
                <w:i w:val="false"/>
                <w:color w:val="000000"/>
                <w:sz w:val="20"/>
              </w:rPr>
              <w:t>
(+,-)</w:t>
            </w:r>
          </w:p>
        </w:tc>
        <w:tc>
          <w:tcPr>
            <w:tcW w:w="210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сыныптар</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сыныпша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57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2050086,8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2050086,8</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496471,0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23102,0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287925,0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162551,0</w:t>
            </w:r>
          </w:p>
        </w:tc>
      </w:tr>
      <w:tr>
        <w:trPr>
          <w:trHeight w:val="31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Мүлікке салынатын салықтар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117671,0</w:t>
            </w:r>
          </w:p>
        </w:tc>
      </w:tr>
      <w:tr>
        <w:trPr>
          <w:trHeight w:val="3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25279,0</w:t>
            </w:r>
          </w:p>
        </w:tc>
      </w:tr>
      <w:tr>
        <w:trPr>
          <w:trHeight w:val="3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құралдарына салынатын салық</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15596,0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4005,0</w:t>
            </w:r>
          </w:p>
        </w:tc>
      </w:tr>
      <w:tr>
        <w:trPr>
          <w:trHeight w:val="6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Тауарларға,жұмыстарға және қызметтер көрсетуге салынатын ішкі салықтар </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16730,0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Ақциздер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3016,0</w:t>
            </w:r>
          </w:p>
        </w:tc>
      </w:tr>
      <w:tr>
        <w:trPr>
          <w:trHeight w:val="7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үшін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8096,0</w:t>
            </w:r>
          </w:p>
        </w:tc>
      </w:tr>
      <w:tr>
        <w:trPr>
          <w:trHeight w:val="7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және кәсіби қызметті жүргізгені үшін алынатын алымдар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5528,0</w:t>
            </w:r>
          </w:p>
        </w:tc>
      </w:tr>
      <w:tr>
        <w:trPr>
          <w:trHeight w:val="4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салықтан</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w:t>
            </w:r>
          </w:p>
        </w:tc>
      </w:tr>
      <w:tr>
        <w:trPr>
          <w:trHeight w:val="60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Баска да салыктар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71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Зандық мәнді іс-әрекеттерді жасағаны үшін және (немесе) оған уәкілеттігі бар мемлекеттік органдардың немесе лауазымды тұлғалардың құжаттар бергені үшін алынатын міндетті төлемдер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6163,0</w:t>
            </w:r>
          </w:p>
        </w:tc>
      </w:tr>
      <w:tr>
        <w:trPr>
          <w:trHeight w:val="78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16347,0</w:t>
            </w:r>
          </w:p>
        </w:tc>
      </w:tr>
      <w:tr>
        <w:trPr>
          <w:trHeight w:val="4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76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бөлігіндегі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1480,0</w:t>
            </w:r>
          </w:p>
        </w:tc>
      </w:tr>
      <w:tr>
        <w:trPr>
          <w:trHeight w:val="10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0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мекемелердің тауарларды (жұмыстарды, қызметтер көрсетуді) өткізуінен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p>
        </w:tc>
      </w:tr>
      <w:tr>
        <w:trPr>
          <w:trHeight w:val="133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135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202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сметасынан)ұсталатын және қаржыландырылатын мемлекеттік мекемелер салатын айыппұлдар, өсімпұлдар,санкциялар,өндіріп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229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14320,0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40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Салыққа жатпайтын басқа да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және материалдық емес активтерді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6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18252,0</w:t>
            </w:r>
          </w:p>
        </w:tc>
      </w:tr>
      <w:tr>
        <w:trPr>
          <w:trHeight w:val="37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r>
      <w:tr>
        <w:trPr>
          <w:trHeight w:val="645"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басқарудың жоғары тұрған органдарынан түсетін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r>
      <w:tr>
        <w:trPr>
          <w:trHeight w:val="390" w:hRule="atLeast"/>
        </w:trPr>
        <w:tc>
          <w:tcPr>
            <w:tcW w:w="5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түсетін трансферттер</w:t>
            </w:r>
          </w:p>
        </w:tc>
        <w:tc>
          <w:tcPr>
            <w:tcW w:w="20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c>
          <w:tcPr>
            <w:tcW w:w="1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1519016,8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42"/>
        <w:gridCol w:w="796"/>
        <w:gridCol w:w="690"/>
        <w:gridCol w:w="4334"/>
        <w:gridCol w:w="2044"/>
        <w:gridCol w:w="1536"/>
        <w:gridCol w:w="1536"/>
        <w:gridCol w:w="1982"/>
      </w:tblGrid>
      <w:tr>
        <w:trPr>
          <w:trHeight w:val="27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0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өзгерістер</w:t>
            </w:r>
          </w:p>
        </w:tc>
        <w:tc>
          <w:tcPr>
            <w:tcW w:w="19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Нақты-</w:t>
            </w:r>
            <w:r>
              <w:br/>
            </w:r>
            <w:r>
              <w:rPr>
                <w:rFonts w:ascii="Times New Roman"/>
                <w:b w:val="false"/>
                <w:i w:val="false"/>
                <w:color w:val="000000"/>
                <w:sz w:val="20"/>
              </w:rPr>
              <w:t>
ланған</w:t>
            </w:r>
            <w:r>
              <w:br/>
            </w:r>
            <w:r>
              <w:rPr>
                <w:rFonts w:ascii="Times New Roman"/>
                <w:b w:val="false"/>
                <w:i w:val="false"/>
                <w:color w:val="000000"/>
                <w:sz w:val="20"/>
              </w:rPr>
              <w:t>
бюджет</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153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0" w:type="auto"/>
            <w:vMerge/>
            <w:tcBorders>
              <w:top w:val="nil"/>
              <w:left w:val="single" w:color="cfcfcf" w:sz="5"/>
              <w:bottom w:val="single" w:color="cfcfcf" w:sz="5"/>
              <w:right w:val="single" w:color="cfcfcf" w:sz="5"/>
            </w:tcBorders>
          </w:tcPr>
          <w:p/>
        </w:tc>
      </w:tr>
      <w:tr>
        <w:trPr>
          <w:trHeight w:val="57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II. Шығындар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2082149,4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10340,8</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2082149,4</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193337,0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8152,6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185507,4</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172485,0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7569,6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165238,4</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6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10598,0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35033,0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35356,0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126646,0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125031,0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7361,6</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117669,4</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503,0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13931,0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434,0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11476,0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284,0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Біржолғы талондарды беру жөніндегі жұмысты және біржолғы талондарды іске асырудан сомаларды жинаудың толықтығын қамтамасыз етуді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2171,0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экономика және бюджеттік жоспарлау бөлімі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r>
      <w:tr>
        <w:trPr>
          <w:trHeight w:val="13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(областық манызы бар қаланы) бақару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6338,0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943,0</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1217766,0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1219081,5</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49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үйымдарынің қызметін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r>
      <w:tr>
        <w:trPr>
          <w:trHeight w:val="54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бастауыш, жалпы негізгі, жалпы орта бiлiм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1186138,0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білім беру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1186138,0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1187453,5</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Жергіліктті деңгейде білім беру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1315,5</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7575,5</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990657,0</w:t>
            </w:r>
          </w:p>
        </w:tc>
      </w:tr>
      <w:tr>
        <w:trPr>
          <w:trHeight w:val="7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2375,0</w:t>
            </w:r>
          </w:p>
        </w:tc>
      </w:tr>
      <w:tr>
        <w:trPr>
          <w:trHeight w:val="10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3922,0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жас өсіпірімдер үшін қосымша білім беру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25316,0</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106108,0</w:t>
            </w:r>
          </w:p>
        </w:tc>
      </w:tr>
      <w:tr>
        <w:trPr>
          <w:trHeight w:val="55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101280,8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100647,0</w:t>
            </w:r>
          </w:p>
        </w:tc>
      </w:tr>
      <w:tr>
        <w:trPr>
          <w:trHeight w:val="7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жұмыспен қамту және әлеуметтік бағдарламалар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101280,8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100647,0</w:t>
            </w:r>
          </w:p>
        </w:tc>
      </w:tr>
      <w:tr>
        <w:trPr>
          <w:trHeight w:val="10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облыстың жұмыспен қамтуды қамтамасыз ету және үшін әлеуметтік бағдарламаларды іске асыру саласындағы мемлекеттік саясатты іске асыру жөніндегі қызметтер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13602,0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13264,0</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28977,0</w:t>
            </w:r>
          </w:p>
        </w:tc>
      </w:tr>
      <w:tr>
        <w:trPr>
          <w:trHeight w:val="13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5444,0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347,2</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5552,8</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азаматтардың жекелеген топтарына әлеуметтік көмек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8914,0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495,0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p>
        </w:tc>
      </w:tr>
      <w:tr>
        <w:trPr>
          <w:trHeight w:val="4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12370,0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12289,0</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дейні балаларға  мемлекеттік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7700,0</w:t>
            </w:r>
          </w:p>
        </w:tc>
      </w:tr>
      <w:tr>
        <w:trPr>
          <w:trHeight w:val="5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қамтамасыз етуге, және ымдау тілі мамандарының, жеке көмекшілердің қызмет көрсету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1777,4</w:t>
            </w:r>
          </w:p>
        </w:tc>
      </w:tr>
      <w:tr>
        <w:trPr>
          <w:trHeight w:val="22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Тәуелсіз Мемлекеттер Достастығы елдері бойынша, Қазақстан Республикасының аумағы бойынша жол жүруін, сондай-ақ оларға және олармен бірге жүретін адамдарға Мәскеу, Астана қалаларында мерекелік іс-шараларға қатысуы үшін тамақтануына, тұруына, жол жүруіне арналған шығыстарын төлеуді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402,8</w:t>
            </w:r>
          </w:p>
        </w:tc>
      </w:tr>
      <w:tr>
        <w:trPr>
          <w:trHeight w:val="381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Ұлы Отан соғысындағы Жеңістің 65 жылдығына орай Ұлы Отан соғысының қатысушылары мен мүгедектеріне, сондай-ақ оларға теңестірілген,  оның ішінде майдандағы армия құрамына кірмеген, 1941 жылғы 22 маусымнан бастап 1945 жылғы 3 қыркүйек аралығындағы кезеңде әскери бөлімшелерде, мекемелерде, әскери-оқу орындарында әскери қызметтен өткен, запасқа босатылған (отставка), «1941-1945 жж. Ұлы Отан соғысында Германияны жеңгенi үшiн» медалімен немесе «Жапонияны жеңгені үшін»  медалімен марапатталған әскери қызметшілерге, Ұлы Отан соғысы жылдарында тылда кемінде алты ай жұмыс істеген (қызметте болған) адамдарға біржолғы материалдық көмек төлеу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8007,0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341348,9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345848,9</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246315,0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коммуналдық тұрғын үй қорының тұрғын үй құрылысы және (немесе) сатып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209934,0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дамыту, жайластыру және (немесе) сатып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36381,0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7211,0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11263,0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шаруашылық, жолаушылар көлігі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41722,7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46222,7</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894,7</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инженерлік коммуникациялық инфрақұрылымды жөндеу және  елді-мекендерді көркейту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33828,0</w:t>
            </w:r>
          </w:p>
        </w:tc>
      </w:tr>
      <w:tr>
        <w:trPr>
          <w:trHeight w:val="9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11500,0</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4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24105,2</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84920,0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86790,0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мәдиниет және тілдерді дамыту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52828,0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54107,0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6175,0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30086,0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Аудандық (қалалық) кiтапханалардың жұмыс iстеуi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16350,0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16892,0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тілді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954,0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6086,0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аппарат, мемлекеттілікті нығайту және азаматтардың әлеуметтік сенімділігін қалыптастыруда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4466,0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Газеттер мен журналдар арқылы мемлекеттік ақпараттық саясат жүргізу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9263,0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9889,0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мәдениет және тілдерді дамыту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4987,0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1971,0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Әртүрлі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2931,0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Ауданнаң (облыстық маңызы бар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 объектілерін дамыту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16708,0</w:t>
            </w:r>
          </w:p>
        </w:tc>
      </w:tr>
      <w:tr>
        <w:trPr>
          <w:trHeight w:val="12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26785,0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27372,0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экономика және бюджеттік жоспарлау бөлімі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9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ауылдық елді мекендер саласының мамандарын әлеуметтік қолдау шараларын іске асыру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1885,0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Жергілікте деңгейде ауыл шаруашылығы  саласындағы мемлекеттік саясатты іске асыру жөніндегі қызметтер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8675,0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8846,0</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9366,0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9877,0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3704,0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 - техникалық жарақтандыру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5888,0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 жер қатынастары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6859,0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6764,0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(областық манызы бар қала) аумағында жер қатынастарын реттеу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5359,0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5274,0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Өнеркәсіп,сәулет,қала құрылысы және құрылыс қызметі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11229,0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11170,0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құрылыс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6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сәулет және қала құрылысы бөлімінің қызметін қамтамасыз ету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6656,0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6709,0</w:t>
            </w:r>
          </w:p>
        </w:tc>
      </w:tr>
      <w:tr>
        <w:trPr>
          <w:trHeight w:val="5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сәулет және қала құрылысы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4461,0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35481,0</w:t>
            </w:r>
          </w:p>
        </w:tc>
      </w:tr>
      <w:tr>
        <w:trPr>
          <w:trHeight w:val="6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r>
      <w:tr>
        <w:trPr>
          <w:trHeight w:val="9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r>
      <w:tr>
        <w:trPr>
          <w:trHeight w:val="9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r>
      <w:tr>
        <w:trPr>
          <w:trHeight w:val="12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аудандық маңызы бар автомобиль жолдарын, қала және елді-мекендер көшелерін жөндеу және ұстау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9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12771,0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13020,9</w:t>
            </w:r>
          </w:p>
        </w:tc>
      </w:tr>
      <w:tr>
        <w:trPr>
          <w:trHeight w:val="36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w:t>
            </w:r>
          </w:p>
        </w:tc>
      </w:tr>
      <w:tr>
        <w:trPr>
          <w:trHeight w:val="103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шаруашлығы, жолаушылар көлігі және автомобиль жолдары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r>
      <w:tr>
        <w:trPr>
          <w:trHeight w:val="10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6278,0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599,9</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6877,9</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8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4493,0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4143,0</w:t>
            </w:r>
          </w:p>
        </w:tc>
      </w:tr>
      <w:tr>
        <w:trPr>
          <w:trHeight w:val="102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пен өнеркәсіпті дамыту саласындағы мемлекеттік саясатты іске асыру жөніндегі қызметтер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4122,0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289,0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III. Таза бюджеттiк несие беру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Бюджеттiк несиелер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9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манызы бар қаланың) экономика және бюджеттік жоспарлау бөлімі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75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IV. Қаржы активтерiмен жасалатын операциялар бойынша сальдо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30"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қалыптастыпу немесе ұлғайту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Қаржылык активтер алу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2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40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манызы бар қаланың)  қаржы бөлімі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56287,7</w:t>
            </w:r>
          </w:p>
        </w:tc>
      </w:tr>
      <w:tr>
        <w:trPr>
          <w:trHeight w:val="6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7062,7</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49225,0</w:t>
            </w:r>
          </w:p>
        </w:tc>
      </w:tr>
      <w:tr>
        <w:trPr>
          <w:trHeight w:val="46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 Бюджет тапшылығы (профицит)</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6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VI. Бюджет тапшылығын қаржыландыру (профицитті пайдалану)</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45415,6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ішкі қарыздар </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28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6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13353,0</w:t>
            </w:r>
          </w:p>
        </w:tc>
      </w:tr>
      <w:tr>
        <w:trPr>
          <w:trHeight w:val="37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қалдықтарының қозғалысы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4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r>
        <w:trPr>
          <w:trHeight w:val="315" w:hRule="atLeast"/>
        </w:trPr>
        <w:tc>
          <w:tcPr>
            <w:tcW w:w="5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4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p>
        </w:tc>
        <w:tc>
          <w:tcPr>
            <w:tcW w:w="20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c>
          <w:tcPr>
            <w:tcW w:w="15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32062,6</w:t>
            </w:r>
          </w:p>
        </w:tc>
      </w:tr>
    </w:tbl>
    <w:bookmarkStart w:name="z6" w:id="2"/>
    <w:p>
      <w:pPr>
        <w:spacing w:after="0"/>
        <w:ind w:left="0"/>
        <w:jc w:val="both"/>
      </w:pP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өзгертулер туралы аудандық</w:t>
      </w:r>
      <w:r>
        <w:br/>
      </w:r>
      <w:r>
        <w:rPr>
          <w:rFonts w:ascii="Times New Roman"/>
          <w:b w:val="false"/>
          <w:i w:val="false"/>
          <w:color w:val="000000"/>
          <w:sz w:val="28"/>
        </w:rPr>
        <w:t>
Мәслихаттың жылдың 8 шілдедегі № 26/2 шешіміне 2 қосымша</w:t>
      </w:r>
      <w:r>
        <w:br/>
      </w:r>
      <w:r>
        <w:rPr>
          <w:rFonts w:ascii="Times New Roman"/>
          <w:b w:val="false"/>
          <w:i w:val="false"/>
          <w:color w:val="000000"/>
          <w:sz w:val="28"/>
        </w:rPr>
        <w:t>
Аудандық Мәслихаттың 2009 жылдың 28 желтоқсанынан</w:t>
      </w:r>
      <w:r>
        <w:br/>
      </w:r>
      <w:r>
        <w:rPr>
          <w:rFonts w:ascii="Times New Roman"/>
          <w:b w:val="false"/>
          <w:i w:val="false"/>
          <w:color w:val="000000"/>
          <w:sz w:val="28"/>
        </w:rPr>
        <w:t>
"2010-2012 жылдарға арналған аудан бюджеті туралы"</w:t>
      </w:r>
      <w:r>
        <w:br/>
      </w:r>
      <w:r>
        <w:rPr>
          <w:rFonts w:ascii="Times New Roman"/>
          <w:b w:val="false"/>
          <w:i w:val="false"/>
          <w:color w:val="000000"/>
          <w:sz w:val="28"/>
        </w:rPr>
        <w:t>
№ 22/2 шешіміне 5 қосымша.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81"/>
        <w:gridCol w:w="843"/>
        <w:gridCol w:w="930"/>
        <w:gridCol w:w="4703"/>
        <w:gridCol w:w="1824"/>
        <w:gridCol w:w="1694"/>
        <w:gridCol w:w="1497"/>
        <w:gridCol w:w="1368"/>
      </w:tblGrid>
      <w:tr>
        <w:trPr>
          <w:trHeight w:val="31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82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ішінде: в том числе:</w:t>
            </w:r>
          </w:p>
        </w:tc>
      </w:tr>
      <w:tr>
        <w:trPr>
          <w:trHeight w:val="37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16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w:t>
            </w:r>
            <w:r>
              <w:br/>
            </w:r>
            <w:r>
              <w:rPr>
                <w:rFonts w:ascii="Times New Roman"/>
                <w:b w:val="false"/>
                <w:i w:val="false"/>
                <w:color w:val="000000"/>
                <w:sz w:val="20"/>
              </w:rPr>
              <w:t>
әкімі</w:t>
            </w:r>
            <w:r>
              <w:br/>
            </w:r>
            <w:r>
              <w:rPr>
                <w:rFonts w:ascii="Times New Roman"/>
                <w:b w:val="false"/>
                <w:i w:val="false"/>
                <w:color w:val="000000"/>
                <w:sz w:val="20"/>
              </w:rPr>
              <w:t>
аппа-</w:t>
            </w:r>
            <w:r>
              <w:br/>
            </w:r>
            <w:r>
              <w:rPr>
                <w:rFonts w:ascii="Times New Roman"/>
                <w:b w:val="false"/>
                <w:i w:val="false"/>
                <w:color w:val="000000"/>
                <w:sz w:val="20"/>
              </w:rPr>
              <w:t>
раты</w:t>
            </w:r>
          </w:p>
        </w:tc>
        <w:tc>
          <w:tcPr>
            <w:tcW w:w="149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Ақсай</w:t>
            </w:r>
            <w:r>
              <w:br/>
            </w:r>
            <w:r>
              <w:rPr>
                <w:rFonts w:ascii="Times New Roman"/>
                <w:b w:val="false"/>
                <w:i w:val="false"/>
                <w:color w:val="000000"/>
                <w:sz w:val="20"/>
              </w:rPr>
              <w:t>
ауыл</w:t>
            </w:r>
          </w:p>
        </w:tc>
        <w:tc>
          <w:tcPr>
            <w:tcW w:w="136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Бұзы-</w:t>
            </w:r>
            <w:r>
              <w:br/>
            </w:r>
            <w:r>
              <w:rPr>
                <w:rFonts w:ascii="Times New Roman"/>
                <w:b w:val="false"/>
                <w:i w:val="false"/>
                <w:color w:val="000000"/>
                <w:sz w:val="20"/>
              </w:rPr>
              <w:t>
лық</w:t>
            </w:r>
            <w:r>
              <w:br/>
            </w:r>
            <w:r>
              <w:rPr>
                <w:rFonts w:ascii="Times New Roman"/>
                <w:b w:val="false"/>
                <w:i w:val="false"/>
                <w:color w:val="000000"/>
                <w:sz w:val="20"/>
              </w:rPr>
              <w:t>
ауыл</w:t>
            </w:r>
            <w:r>
              <w:br/>
            </w:r>
            <w:r>
              <w:rPr>
                <w:rFonts w:ascii="Times New Roman"/>
                <w:b w:val="false"/>
                <w:i w:val="false"/>
                <w:color w:val="000000"/>
                <w:sz w:val="20"/>
              </w:rPr>
              <w:t>
округі</w:t>
            </w:r>
          </w:p>
        </w:tc>
      </w:tr>
      <w:tr>
        <w:trPr>
          <w:trHeight w:val="3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4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 көрсету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7357,0</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119284,4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5139,0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7357,0</w:t>
            </w:r>
          </w:p>
        </w:tc>
      </w:tr>
      <w:tr>
        <w:trPr>
          <w:trHeight w:val="12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117669,4</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11513,0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5044,0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7262,0</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 материалдық-техникалық жарақтандыру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1615,0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6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9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үйымдарынің қызметін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31628,0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2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6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Ауылдық (селолық) жерлерде балаларды мектепке дейін тегін алып баруды және кері алып келуді ұйымдастыру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29206,0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сумен жабдықтау ұйымдастыру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5497,0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23709,0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көшелердi жарықтандыру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4562,0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6411,0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63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күтiп-ұстау және туысы жоқтарды жерлеу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12063,0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коммуникациялар</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25481,0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84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109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(селоларда), ауылдық (селолық) округтерде автомобиль жолдарының қызмет етуін қаматамасыз ету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5481,0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5048,0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00"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аул (село), ауылдық (селолық) округ әкімі аппаратының жұмыс істеуі</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945" w:hRule="atLeast"/>
        </w:trPr>
        <w:tc>
          <w:tcPr>
            <w:tcW w:w="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4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47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елді-мекендер көшелерін жөндеу және ұстау</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6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w:t>
            </w:r>
          </w:p>
        </w:tc>
        <w:tc>
          <w:tcPr>
            <w:tcW w:w="14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00"/>
        <w:gridCol w:w="1447"/>
        <w:gridCol w:w="1245"/>
        <w:gridCol w:w="1379"/>
        <w:gridCol w:w="1469"/>
        <w:gridCol w:w="1425"/>
        <w:gridCol w:w="954"/>
        <w:gridCol w:w="1470"/>
        <w:gridCol w:w="1425"/>
        <w:gridCol w:w="1426"/>
      </w:tblGrid>
      <w:tr>
        <w:trPr>
          <w:trHeight w:val="37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тал</w:t>
            </w:r>
            <w:r>
              <w:br/>
            </w:r>
            <w:r>
              <w:rPr>
                <w:rFonts w:ascii="Times New Roman"/>
                <w:b w:val="false"/>
                <w:i w:val="false"/>
                <w:color w:val="000000"/>
                <w:sz w:val="20"/>
              </w:rPr>
              <w:t>
ауыл</w:t>
            </w:r>
            <w:r>
              <w:br/>
            </w:r>
            <w:r>
              <w:rPr>
                <w:rFonts w:ascii="Times New Roman"/>
                <w:b w:val="false"/>
                <w:i w:val="false"/>
                <w:color w:val="000000"/>
                <w:sz w:val="20"/>
              </w:rPr>
              <w:t>
окру-</w:t>
            </w:r>
            <w:r>
              <w:br/>
            </w:r>
            <w:r>
              <w:rPr>
                <w:rFonts w:ascii="Times New Roman"/>
                <w:b w:val="false"/>
                <w:i w:val="false"/>
                <w:color w:val="000000"/>
                <w:sz w:val="20"/>
              </w:rPr>
              <w:t>
гі</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Дву-</w:t>
            </w:r>
            <w:r>
              <w:br/>
            </w:r>
            <w:r>
              <w:rPr>
                <w:rFonts w:ascii="Times New Roman"/>
                <w:b w:val="false"/>
                <w:i w:val="false"/>
                <w:color w:val="000000"/>
                <w:sz w:val="20"/>
              </w:rPr>
              <w:t>
реч-</w:t>
            </w:r>
            <w:r>
              <w:br/>
            </w:r>
            <w:r>
              <w:rPr>
                <w:rFonts w:ascii="Times New Roman"/>
                <w:b w:val="false"/>
                <w:i w:val="false"/>
                <w:color w:val="000000"/>
                <w:sz w:val="20"/>
              </w:rPr>
              <w:t>
ный</w:t>
            </w:r>
            <w:r>
              <w:br/>
            </w:r>
            <w:r>
              <w:rPr>
                <w:rFonts w:ascii="Times New Roman"/>
                <w:b w:val="false"/>
                <w:i w:val="false"/>
                <w:color w:val="000000"/>
                <w:sz w:val="20"/>
              </w:rPr>
              <w:t>
ауыл округі</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w:t>
            </w:r>
            <w:r>
              <w:br/>
            </w:r>
            <w:r>
              <w:rPr>
                <w:rFonts w:ascii="Times New Roman"/>
                <w:b w:val="false"/>
                <w:i w:val="false"/>
                <w:color w:val="000000"/>
                <w:sz w:val="20"/>
              </w:rPr>
              <w:t>
тал</w:t>
            </w:r>
            <w:r>
              <w:br/>
            </w:r>
            <w:r>
              <w:rPr>
                <w:rFonts w:ascii="Times New Roman"/>
                <w:b w:val="false"/>
                <w:i w:val="false"/>
                <w:color w:val="000000"/>
                <w:sz w:val="20"/>
              </w:rPr>
              <w:t>
ауыл</w:t>
            </w:r>
            <w:r>
              <w:br/>
            </w:r>
            <w:r>
              <w:rPr>
                <w:rFonts w:ascii="Times New Roman"/>
                <w:b w:val="false"/>
                <w:i w:val="false"/>
                <w:color w:val="000000"/>
                <w:sz w:val="20"/>
              </w:rPr>
              <w:t>
окру-</w:t>
            </w:r>
            <w:r>
              <w:br/>
            </w:r>
            <w:r>
              <w:rPr>
                <w:rFonts w:ascii="Times New Roman"/>
                <w:b w:val="false"/>
                <w:i w:val="false"/>
                <w:color w:val="000000"/>
                <w:sz w:val="20"/>
              </w:rPr>
              <w:t>
гі</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Жаныс-</w:t>
            </w:r>
            <w:r>
              <w:br/>
            </w:r>
            <w:r>
              <w:rPr>
                <w:rFonts w:ascii="Times New Roman"/>
                <w:b w:val="false"/>
                <w:i w:val="false"/>
                <w:color w:val="000000"/>
                <w:sz w:val="20"/>
              </w:rPr>
              <w:t>
пай</w:t>
            </w:r>
            <w:r>
              <w:br/>
            </w:r>
            <w:r>
              <w:rPr>
                <w:rFonts w:ascii="Times New Roman"/>
                <w:b w:val="false"/>
                <w:i w:val="false"/>
                <w:color w:val="000000"/>
                <w:sz w:val="20"/>
              </w:rPr>
              <w:t>
ауыл</w:t>
            </w:r>
            <w:r>
              <w:br/>
            </w:r>
            <w:r>
              <w:rPr>
                <w:rFonts w:ascii="Times New Roman"/>
                <w:b w:val="false"/>
                <w:i w:val="false"/>
                <w:color w:val="000000"/>
                <w:sz w:val="20"/>
              </w:rPr>
              <w:t>
округі</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Зареч-</w:t>
            </w:r>
            <w:r>
              <w:br/>
            </w:r>
            <w:r>
              <w:rPr>
                <w:rFonts w:ascii="Times New Roman"/>
                <w:b w:val="false"/>
                <w:i w:val="false"/>
                <w:color w:val="000000"/>
                <w:sz w:val="20"/>
              </w:rPr>
              <w:t>
ный</w:t>
            </w:r>
            <w:r>
              <w:br/>
            </w:r>
            <w:r>
              <w:rPr>
                <w:rFonts w:ascii="Times New Roman"/>
                <w:b w:val="false"/>
                <w:i w:val="false"/>
                <w:color w:val="000000"/>
                <w:sz w:val="20"/>
              </w:rPr>
              <w:t>
ауыл</w:t>
            </w:r>
            <w:r>
              <w:br/>
            </w:r>
            <w:r>
              <w:rPr>
                <w:rFonts w:ascii="Times New Roman"/>
                <w:b w:val="false"/>
                <w:i w:val="false"/>
                <w:color w:val="000000"/>
                <w:sz w:val="20"/>
              </w:rPr>
              <w:t>
округі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Зна-</w:t>
            </w:r>
            <w:r>
              <w:br/>
            </w:r>
            <w:r>
              <w:rPr>
                <w:rFonts w:ascii="Times New Roman"/>
                <w:b w:val="false"/>
                <w:i w:val="false"/>
                <w:color w:val="000000"/>
                <w:sz w:val="20"/>
              </w:rPr>
              <w:t>
менка</w:t>
            </w:r>
            <w:r>
              <w:br/>
            </w:r>
            <w:r>
              <w:rPr>
                <w:rFonts w:ascii="Times New Roman"/>
                <w:b w:val="false"/>
                <w:i w:val="false"/>
                <w:color w:val="000000"/>
                <w:sz w:val="20"/>
              </w:rPr>
              <w:t>
ауыл</w:t>
            </w:r>
            <w:r>
              <w:br/>
            </w:r>
            <w:r>
              <w:rPr>
                <w:rFonts w:ascii="Times New Roman"/>
                <w:b w:val="false"/>
                <w:i w:val="false"/>
                <w:color w:val="000000"/>
                <w:sz w:val="20"/>
              </w:rPr>
              <w:t>
округі</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w:t>
            </w:r>
            <w:r>
              <w:br/>
            </w:r>
            <w:r>
              <w:rPr>
                <w:rFonts w:ascii="Times New Roman"/>
                <w:b w:val="false"/>
                <w:i w:val="false"/>
                <w:color w:val="000000"/>
                <w:sz w:val="20"/>
              </w:rPr>
              <w:t>
тер-</w:t>
            </w:r>
            <w:r>
              <w:br/>
            </w:r>
            <w:r>
              <w:rPr>
                <w:rFonts w:ascii="Times New Roman"/>
                <w:b w:val="false"/>
                <w:i w:val="false"/>
                <w:color w:val="000000"/>
                <w:sz w:val="20"/>
              </w:rPr>
              <w:t>
на-</w:t>
            </w:r>
            <w:r>
              <w:br/>
            </w:r>
            <w:r>
              <w:rPr>
                <w:rFonts w:ascii="Times New Roman"/>
                <w:b w:val="false"/>
                <w:i w:val="false"/>
                <w:color w:val="000000"/>
                <w:sz w:val="20"/>
              </w:rPr>
              <w:t>
цио-</w:t>
            </w:r>
            <w:r>
              <w:br/>
            </w:r>
            <w:r>
              <w:rPr>
                <w:rFonts w:ascii="Times New Roman"/>
                <w:b w:val="false"/>
                <w:i w:val="false"/>
                <w:color w:val="000000"/>
                <w:sz w:val="20"/>
              </w:rPr>
              <w:t>
наль-</w:t>
            </w:r>
            <w:r>
              <w:br/>
            </w:r>
            <w:r>
              <w:rPr>
                <w:rFonts w:ascii="Times New Roman"/>
                <w:b w:val="false"/>
                <w:i w:val="false"/>
                <w:color w:val="000000"/>
                <w:sz w:val="20"/>
              </w:rPr>
              <w:t>
ный</w:t>
            </w:r>
            <w:r>
              <w:br/>
            </w:r>
            <w:r>
              <w:rPr>
                <w:rFonts w:ascii="Times New Roman"/>
                <w:b w:val="false"/>
                <w:i w:val="false"/>
                <w:color w:val="000000"/>
                <w:sz w:val="20"/>
              </w:rPr>
              <w:t>
ауыл</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w:t>
            </w:r>
            <w:r>
              <w:br/>
            </w:r>
            <w:r>
              <w:rPr>
                <w:rFonts w:ascii="Times New Roman"/>
                <w:b w:val="false"/>
                <w:i w:val="false"/>
                <w:color w:val="000000"/>
                <w:sz w:val="20"/>
              </w:rPr>
              <w:t>
көл</w:t>
            </w:r>
            <w:r>
              <w:br/>
            </w:r>
            <w:r>
              <w:rPr>
                <w:rFonts w:ascii="Times New Roman"/>
                <w:b w:val="false"/>
                <w:i w:val="false"/>
                <w:color w:val="000000"/>
                <w:sz w:val="20"/>
              </w:rPr>
              <w:t>
ауыл</w:t>
            </w:r>
            <w:r>
              <w:br/>
            </w:r>
            <w:r>
              <w:rPr>
                <w:rFonts w:ascii="Times New Roman"/>
                <w:b w:val="false"/>
                <w:i w:val="false"/>
                <w:color w:val="000000"/>
                <w:sz w:val="20"/>
              </w:rPr>
              <w:t>
округі</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Курс-</w:t>
            </w:r>
            <w:r>
              <w:br/>
            </w:r>
            <w:r>
              <w:rPr>
                <w:rFonts w:ascii="Times New Roman"/>
                <w:b w:val="false"/>
                <w:i w:val="false"/>
                <w:color w:val="000000"/>
                <w:sz w:val="20"/>
              </w:rPr>
              <w:t>
кий</w:t>
            </w:r>
            <w:r>
              <w:br/>
            </w:r>
            <w:r>
              <w:rPr>
                <w:rFonts w:ascii="Times New Roman"/>
                <w:b w:val="false"/>
                <w:i w:val="false"/>
                <w:color w:val="000000"/>
                <w:sz w:val="20"/>
              </w:rPr>
              <w:t>
ауылы</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w:t>
            </w:r>
            <w:r>
              <w:br/>
            </w:r>
            <w:r>
              <w:rPr>
                <w:rFonts w:ascii="Times New Roman"/>
                <w:b w:val="false"/>
                <w:i w:val="false"/>
                <w:color w:val="000000"/>
                <w:sz w:val="20"/>
              </w:rPr>
              <w:t>
сивый</w:t>
            </w:r>
            <w:r>
              <w:br/>
            </w:r>
            <w:r>
              <w:rPr>
                <w:rFonts w:ascii="Times New Roman"/>
                <w:b w:val="false"/>
                <w:i w:val="false"/>
                <w:color w:val="000000"/>
                <w:sz w:val="20"/>
              </w:rPr>
              <w:t>
ауыл</w:t>
            </w:r>
            <w:r>
              <w:br/>
            </w:r>
            <w:r>
              <w:rPr>
                <w:rFonts w:ascii="Times New Roman"/>
                <w:b w:val="false"/>
                <w:i w:val="false"/>
                <w:color w:val="000000"/>
                <w:sz w:val="20"/>
              </w:rPr>
              <w:t>
округі</w:t>
            </w:r>
          </w:p>
        </w:tc>
      </w:tr>
      <w:tr>
        <w:trPr>
          <w:trHeight w:val="49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8479,2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6060,0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6571,0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5507,0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7975,6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7021,0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8384,2</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5965,0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6779,7</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6476,0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5412,0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63,6</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7880,6</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6926,0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2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2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7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514"/>
        <w:gridCol w:w="1312"/>
        <w:gridCol w:w="1424"/>
        <w:gridCol w:w="1380"/>
        <w:gridCol w:w="1380"/>
        <w:gridCol w:w="932"/>
        <w:gridCol w:w="1469"/>
        <w:gridCol w:w="1089"/>
        <w:gridCol w:w="1447"/>
        <w:gridCol w:w="1493"/>
      </w:tblGrid>
      <w:tr>
        <w:trPr>
          <w:trHeight w:val="37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Крас-</w:t>
            </w:r>
            <w:r>
              <w:br/>
            </w:r>
            <w:r>
              <w:rPr>
                <w:rFonts w:ascii="Times New Roman"/>
                <w:b w:val="false"/>
                <w:i w:val="false"/>
                <w:color w:val="000000"/>
                <w:sz w:val="20"/>
              </w:rPr>
              <w:t>
ногор</w:t>
            </w:r>
            <w:r>
              <w:br/>
            </w:r>
            <w:r>
              <w:rPr>
                <w:rFonts w:ascii="Times New Roman"/>
                <w:b w:val="false"/>
                <w:i w:val="false"/>
                <w:color w:val="000000"/>
                <w:sz w:val="20"/>
              </w:rPr>
              <w:t>
посел-</w:t>
            </w:r>
            <w:r>
              <w:br/>
            </w:r>
            <w:r>
              <w:rPr>
                <w:rFonts w:ascii="Times New Roman"/>
                <w:b w:val="false"/>
                <w:i w:val="false"/>
                <w:color w:val="000000"/>
                <w:sz w:val="20"/>
              </w:rPr>
              <w:t>
гі</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w:t>
            </w:r>
            <w:r>
              <w:br/>
            </w:r>
            <w:r>
              <w:rPr>
                <w:rFonts w:ascii="Times New Roman"/>
                <w:b w:val="false"/>
                <w:i w:val="false"/>
                <w:color w:val="000000"/>
                <w:sz w:val="20"/>
              </w:rPr>
              <w:t>
выль-</w:t>
            </w:r>
            <w:r>
              <w:br/>
            </w:r>
            <w:r>
              <w:rPr>
                <w:rFonts w:ascii="Times New Roman"/>
                <w:b w:val="false"/>
                <w:i w:val="false"/>
                <w:color w:val="000000"/>
                <w:sz w:val="20"/>
              </w:rPr>
              <w:t>
ный</w:t>
            </w:r>
            <w:r>
              <w:br/>
            </w:r>
            <w:r>
              <w:rPr>
                <w:rFonts w:ascii="Times New Roman"/>
                <w:b w:val="false"/>
                <w:i w:val="false"/>
                <w:color w:val="000000"/>
                <w:sz w:val="20"/>
              </w:rPr>
              <w:t>
ауылы</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Мос-</w:t>
            </w:r>
            <w:r>
              <w:br/>
            </w:r>
            <w:r>
              <w:rPr>
                <w:rFonts w:ascii="Times New Roman"/>
                <w:b w:val="false"/>
                <w:i w:val="false"/>
                <w:color w:val="000000"/>
                <w:sz w:val="20"/>
              </w:rPr>
              <w:t>
ков-</w:t>
            </w:r>
            <w:r>
              <w:br/>
            </w:r>
            <w:r>
              <w:rPr>
                <w:rFonts w:ascii="Times New Roman"/>
                <w:b w:val="false"/>
                <w:i w:val="false"/>
                <w:color w:val="000000"/>
                <w:sz w:val="20"/>
              </w:rPr>
              <w:t>
ский</w:t>
            </w:r>
            <w:r>
              <w:br/>
            </w:r>
            <w:r>
              <w:rPr>
                <w:rFonts w:ascii="Times New Roman"/>
                <w:b w:val="false"/>
                <w:i w:val="false"/>
                <w:color w:val="000000"/>
                <w:sz w:val="20"/>
              </w:rPr>
              <w:t>
ауылы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Орлов</w:t>
            </w:r>
            <w:r>
              <w:br/>
            </w:r>
            <w:r>
              <w:rPr>
                <w:rFonts w:ascii="Times New Roman"/>
                <w:b w:val="false"/>
                <w:i w:val="false"/>
                <w:color w:val="000000"/>
                <w:sz w:val="20"/>
              </w:rPr>
              <w:t>
ауылы</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Раз-</w:t>
            </w:r>
            <w:r>
              <w:br/>
            </w:r>
            <w:r>
              <w:rPr>
                <w:rFonts w:ascii="Times New Roman"/>
                <w:b w:val="false"/>
                <w:i w:val="false"/>
                <w:color w:val="000000"/>
                <w:sz w:val="20"/>
              </w:rPr>
              <w:t>
доль-</w:t>
            </w:r>
            <w:r>
              <w:br/>
            </w:r>
            <w:r>
              <w:rPr>
                <w:rFonts w:ascii="Times New Roman"/>
                <w:b w:val="false"/>
                <w:i w:val="false"/>
                <w:color w:val="000000"/>
                <w:sz w:val="20"/>
              </w:rPr>
              <w:t>
ный</w:t>
            </w:r>
            <w:r>
              <w:br/>
            </w:r>
            <w:r>
              <w:rPr>
                <w:rFonts w:ascii="Times New Roman"/>
                <w:b w:val="false"/>
                <w:i w:val="false"/>
                <w:color w:val="000000"/>
                <w:sz w:val="20"/>
              </w:rPr>
              <w:t>
ауылы</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Реч-</w:t>
            </w:r>
            <w:r>
              <w:br/>
            </w:r>
            <w:r>
              <w:rPr>
                <w:rFonts w:ascii="Times New Roman"/>
                <w:b w:val="false"/>
                <w:i w:val="false"/>
                <w:color w:val="000000"/>
                <w:sz w:val="20"/>
              </w:rPr>
              <w:t>
ное</w:t>
            </w:r>
            <w:r>
              <w:br/>
            </w:r>
            <w:r>
              <w:rPr>
                <w:rFonts w:ascii="Times New Roman"/>
                <w:b w:val="false"/>
                <w:i w:val="false"/>
                <w:color w:val="000000"/>
                <w:sz w:val="20"/>
              </w:rPr>
              <w:t>
ау-ылы</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Сво-</w:t>
            </w:r>
            <w:r>
              <w:br/>
            </w:r>
            <w:r>
              <w:rPr>
                <w:rFonts w:ascii="Times New Roman"/>
                <w:b w:val="false"/>
                <w:i w:val="false"/>
                <w:color w:val="000000"/>
                <w:sz w:val="20"/>
              </w:rPr>
              <w:t>
бодный</w:t>
            </w:r>
            <w:r>
              <w:br/>
            </w:r>
            <w:r>
              <w:rPr>
                <w:rFonts w:ascii="Times New Roman"/>
                <w:b w:val="false"/>
                <w:i w:val="false"/>
                <w:color w:val="000000"/>
                <w:sz w:val="20"/>
              </w:rPr>
              <w:t>
ауылы</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w:t>
            </w:r>
            <w:r>
              <w:br/>
            </w:r>
            <w:r>
              <w:rPr>
                <w:rFonts w:ascii="Times New Roman"/>
                <w:b w:val="false"/>
                <w:i w:val="false"/>
                <w:color w:val="000000"/>
                <w:sz w:val="20"/>
              </w:rPr>
              <w:t>
ған</w:t>
            </w:r>
            <w:r>
              <w:br/>
            </w:r>
            <w:r>
              <w:rPr>
                <w:rFonts w:ascii="Times New Roman"/>
                <w:b w:val="false"/>
                <w:i w:val="false"/>
                <w:color w:val="000000"/>
                <w:sz w:val="20"/>
              </w:rPr>
              <w:t>
ау-</w:t>
            </w:r>
            <w:r>
              <w:br/>
            </w:r>
            <w:r>
              <w:rPr>
                <w:rFonts w:ascii="Times New Roman"/>
                <w:b w:val="false"/>
                <w:i w:val="false"/>
                <w:color w:val="000000"/>
                <w:sz w:val="20"/>
              </w:rPr>
              <w:t>
ылы</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Юби-</w:t>
            </w:r>
            <w:r>
              <w:br/>
            </w:r>
            <w:r>
              <w:rPr>
                <w:rFonts w:ascii="Times New Roman"/>
                <w:b w:val="false"/>
                <w:i w:val="false"/>
                <w:color w:val="000000"/>
                <w:sz w:val="20"/>
              </w:rPr>
              <w:t>
лейный</w:t>
            </w:r>
            <w:r>
              <w:br/>
            </w:r>
            <w:r>
              <w:rPr>
                <w:rFonts w:ascii="Times New Roman"/>
                <w:b w:val="false"/>
                <w:i w:val="false"/>
                <w:color w:val="000000"/>
                <w:sz w:val="20"/>
              </w:rPr>
              <w:t>
ауылы</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Ярос-</w:t>
            </w:r>
            <w:r>
              <w:br/>
            </w:r>
            <w:r>
              <w:rPr>
                <w:rFonts w:ascii="Times New Roman"/>
                <w:b w:val="false"/>
                <w:i w:val="false"/>
                <w:color w:val="000000"/>
                <w:sz w:val="20"/>
              </w:rPr>
              <w:t>
лав</w:t>
            </w:r>
            <w:r>
              <w:br/>
            </w:r>
            <w:r>
              <w:rPr>
                <w:rFonts w:ascii="Times New Roman"/>
                <w:b w:val="false"/>
                <w:i w:val="false"/>
                <w:color w:val="000000"/>
                <w:sz w:val="20"/>
              </w:rPr>
              <w:t>
ауылы</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6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7887,0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5001,0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5091,0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6033,0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7816,5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5164,0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7792,0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4796,0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4906,0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4996,0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5938,0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7721,5</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5069,0</w:t>
            </w:r>
          </w:p>
        </w:tc>
      </w:tr>
      <w:tr>
        <w:trPr>
          <w:trHeight w:val="6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48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15"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30" w:hRule="atLeast"/>
        </w:trPr>
        <w:tc>
          <w:tcPr>
            <w:tcW w:w="15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3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9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0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