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0055" w14:textId="9250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мәлихатының 2010 жылғы 21 желтоқсандағы № 36-234 шешімі. Ақмола облысы Зеренді ауданының Әділет басқармасында 2010 жылғы 31 желтоқсанда № 1-14-150 тіркелді. Қолданылу мерзімінің аяқталуына байланысты күші жойылды - (Ақмола облысы Зеренді аудандық мәслихатының 2013 жылғы 2 мамырдағы № 103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Зеренді аудандық мәслихатының 02.05.2013 № 103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Зеренді ауданының 2011-2013 жылдарға арналған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кірістер - 3 012 932 мың теңге, оның ішінде:</w:t>
      </w:r>
      <w:r>
        <w:br/>
      </w:r>
      <w:r>
        <w:rPr>
          <w:rFonts w:ascii="Times New Roman"/>
          <w:b w:val="false"/>
          <w:i w:val="false"/>
          <w:color w:val="000000"/>
          <w:sz w:val="28"/>
        </w:rPr>
        <w:t>
      салықтық түсімдер бойынша – 1 260 759 мың теңге;</w:t>
      </w:r>
      <w:r>
        <w:br/>
      </w:r>
      <w:r>
        <w:rPr>
          <w:rFonts w:ascii="Times New Roman"/>
          <w:b w:val="false"/>
          <w:i w:val="false"/>
          <w:color w:val="000000"/>
          <w:sz w:val="28"/>
        </w:rPr>
        <w:t>
      салықтық емес түсімдер бойынша – 14 361,8 мың теңге;</w:t>
      </w:r>
      <w:r>
        <w:br/>
      </w:r>
      <w:r>
        <w:rPr>
          <w:rFonts w:ascii="Times New Roman"/>
          <w:b w:val="false"/>
          <w:i w:val="false"/>
          <w:color w:val="000000"/>
          <w:sz w:val="28"/>
        </w:rPr>
        <w:t>
      негізгі капиталды сатудан түскен түсімдер – 131 000 мың теңге;</w:t>
      </w:r>
      <w:r>
        <w:br/>
      </w:r>
      <w:r>
        <w:rPr>
          <w:rFonts w:ascii="Times New Roman"/>
          <w:b w:val="false"/>
          <w:i w:val="false"/>
          <w:color w:val="000000"/>
          <w:sz w:val="28"/>
        </w:rPr>
        <w:t>
      трансферттер түсімдері бойынша – 1 606 811,2 мың теңге;</w:t>
      </w:r>
      <w:r>
        <w:br/>
      </w:r>
      <w:r>
        <w:rPr>
          <w:rFonts w:ascii="Times New Roman"/>
          <w:b w:val="false"/>
          <w:i w:val="false"/>
          <w:color w:val="000000"/>
          <w:sz w:val="28"/>
        </w:rPr>
        <w:t>
      2) шығындар – 3 363 588,9 мың теңге;</w:t>
      </w:r>
      <w:r>
        <w:br/>
      </w:r>
      <w:r>
        <w:rPr>
          <w:rFonts w:ascii="Times New Roman"/>
          <w:b w:val="false"/>
          <w:i w:val="false"/>
          <w:color w:val="000000"/>
          <w:sz w:val="28"/>
        </w:rPr>
        <w:t>
      3) таза бюджеттік несиелеу – 69 509,8 мың теңге, оның ішінде:</w:t>
      </w:r>
      <w:r>
        <w:br/>
      </w:r>
      <w:r>
        <w:rPr>
          <w:rFonts w:ascii="Times New Roman"/>
          <w:b w:val="false"/>
          <w:i w:val="false"/>
          <w:color w:val="000000"/>
          <w:sz w:val="28"/>
        </w:rPr>
        <w:t>
      бюджеттік несиелер – 71 111,8 мың теңге;</w:t>
      </w:r>
      <w:r>
        <w:br/>
      </w:r>
      <w:r>
        <w:rPr>
          <w:rFonts w:ascii="Times New Roman"/>
          <w:b w:val="false"/>
          <w:i w:val="false"/>
          <w:color w:val="000000"/>
          <w:sz w:val="28"/>
        </w:rPr>
        <w:t>
      бюджеттік несиелерді өтеу – 1 602 мың теңге;</w:t>
      </w:r>
      <w:r>
        <w:br/>
      </w:r>
      <w:r>
        <w:rPr>
          <w:rFonts w:ascii="Times New Roman"/>
          <w:b w:val="false"/>
          <w:i w:val="false"/>
          <w:color w:val="000000"/>
          <w:sz w:val="28"/>
        </w:rPr>
        <w:t>
      4) қаржылық активтерімен жасалатын операциялар бойынша сальдо – - 10 000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мемлекеттің қаржы активтерін сатудан түсетін түсімдер - 10 000 мың теңге;</w:t>
      </w:r>
      <w:r>
        <w:br/>
      </w:r>
      <w:r>
        <w:rPr>
          <w:rFonts w:ascii="Times New Roman"/>
          <w:b w:val="false"/>
          <w:i w:val="false"/>
          <w:color w:val="000000"/>
          <w:sz w:val="28"/>
        </w:rPr>
        <w:t>
      5) бюджет тапшылығы (профицит) – -410 166,7 мың теңге;</w:t>
      </w:r>
      <w:r>
        <w:br/>
      </w:r>
      <w:r>
        <w:rPr>
          <w:rFonts w:ascii="Times New Roman"/>
          <w:b w:val="false"/>
          <w:i w:val="false"/>
          <w:color w:val="000000"/>
          <w:sz w:val="28"/>
        </w:rPr>
        <w:t>
      6) бюджет тапшылығын қаржыландыру (профицитті пайдалану) – 410 166,7 мың теңге, оның ішінде:</w:t>
      </w:r>
      <w:r>
        <w:br/>
      </w:r>
      <w:r>
        <w:rPr>
          <w:rFonts w:ascii="Times New Roman"/>
          <w:b w:val="false"/>
          <w:i w:val="false"/>
          <w:color w:val="000000"/>
          <w:sz w:val="28"/>
        </w:rPr>
        <w:t>
      қарыздардың түсімі - 69 657 мың теңге;</w:t>
      </w:r>
      <w:r>
        <w:br/>
      </w:r>
      <w:r>
        <w:rPr>
          <w:rFonts w:ascii="Times New Roman"/>
          <w:b w:val="false"/>
          <w:i w:val="false"/>
          <w:color w:val="000000"/>
          <w:sz w:val="28"/>
        </w:rPr>
        <w:t>
      қарыздарды өтеу - 1 602 мың теңге;</w:t>
      </w:r>
      <w:r>
        <w:br/>
      </w:r>
      <w:r>
        <w:rPr>
          <w:rFonts w:ascii="Times New Roman"/>
          <w:b w:val="false"/>
          <w:i w:val="false"/>
          <w:color w:val="000000"/>
          <w:sz w:val="28"/>
        </w:rPr>
        <w:t>
      бюджет қаражатының пайдаланылатын қалдықтары - 342 111,7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Зеренді аудандық мәслихатының 2011.11.08 </w:t>
      </w:r>
      <w:r>
        <w:rPr>
          <w:rFonts w:ascii="Times New Roman"/>
          <w:b w:val="false"/>
          <w:i w:val="false"/>
          <w:color w:val="000000"/>
          <w:sz w:val="28"/>
        </w:rPr>
        <w:t>№ 44-299</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бюджетте нысаналы трансферттердің және республикалық бюджеттен бюджеттік несиелер </w:t>
      </w:r>
      <w:r>
        <w:rPr>
          <w:rFonts w:ascii="Times New Roman"/>
          <w:b w:val="false"/>
          <w:i w:val="false"/>
          <w:color w:val="000000"/>
          <w:sz w:val="28"/>
        </w:rPr>
        <w:t>4 қосымша</w:t>
      </w:r>
      <w:r>
        <w:rPr>
          <w:rFonts w:ascii="Times New Roman"/>
          <w:b w:val="false"/>
          <w:i w:val="false"/>
          <w:color w:val="000000"/>
          <w:sz w:val="28"/>
        </w:rPr>
        <w:t xml:space="preserve"> бойынша қарастырылғаны ескерілсін.</w:t>
      </w:r>
      <w:r>
        <w:br/>
      </w:r>
      <w:r>
        <w:rPr>
          <w:rFonts w:ascii="Times New Roman"/>
          <w:b w:val="false"/>
          <w:i w:val="false"/>
          <w:color w:val="000000"/>
          <w:sz w:val="28"/>
        </w:rPr>
        <w:t>
</w:t>
      </w:r>
      <w:r>
        <w:rPr>
          <w:rFonts w:ascii="Times New Roman"/>
          <w:b w:val="false"/>
          <w:i w:val="false"/>
          <w:color w:val="000000"/>
          <w:sz w:val="28"/>
        </w:rPr>
        <w:t>
      3. 2011 жылға арналған аудандық бюджетте облыстық бюджетінен берiлетiн 1 217 762 мың теңге сомасындағы субвенциялар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бюджеттің облыстық бюджетінен берілетін </w:t>
      </w:r>
      <w:r>
        <w:rPr>
          <w:rFonts w:ascii="Times New Roman"/>
          <w:b w:val="false"/>
          <w:i w:val="false"/>
          <w:color w:val="000000"/>
          <w:sz w:val="28"/>
        </w:rPr>
        <w:t>5 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бюджетте ауылдық елді мекендердегі әлеуметтік сала мамандарын әлеуметтік қорғау шараларын іске асыру үшін 1 602 мың теңге сомасында 2010 жылда бөлінген бюджеттік несиелердiң негізгі қарызды жабу қарастырылғаны ескерiлсiн.</w:t>
      </w:r>
      <w:r>
        <w:br/>
      </w:r>
      <w:r>
        <w:rPr>
          <w:rFonts w:ascii="Times New Roman"/>
          <w:b w:val="false"/>
          <w:i w:val="false"/>
          <w:color w:val="000000"/>
          <w:sz w:val="28"/>
        </w:rPr>
        <w:t>
</w:t>
      </w:r>
      <w:r>
        <w:rPr>
          <w:rFonts w:ascii="Times New Roman"/>
          <w:b w:val="false"/>
          <w:i w:val="false"/>
          <w:color w:val="000000"/>
          <w:sz w:val="28"/>
        </w:rPr>
        <w:t>
      5.1. 2010 жылғы бюджет қаражатының қалдықтары есебінен экономика және қаржы бөлімі облыстық бюджетке республикалық және облыстық бюджеттерден бөлінген нысаналы трансферттердің қолданылмаған 11 362,9</w:t>
      </w:r>
      <w:r>
        <w:rPr>
          <w:rFonts w:ascii="Times New Roman"/>
          <w:b w:val="false"/>
          <w:i w:val="false"/>
          <w:color w:val="0d0d0d"/>
          <w:sz w:val="28"/>
        </w:rPr>
        <w:t xml:space="preserve"> мың теңге </w:t>
      </w:r>
      <w:r>
        <w:rPr>
          <w:rFonts w:ascii="Times New Roman"/>
          <w:b w:val="false"/>
          <w:i w:val="false"/>
          <w:color w:val="000000"/>
          <w:sz w:val="28"/>
        </w:rPr>
        <w:t>сомасының уақытылы қайтарылуын</w:t>
      </w:r>
      <w:r>
        <w:rPr>
          <w:rFonts w:ascii="Times New Roman"/>
          <w:b w:val="false"/>
          <w:i w:val="false"/>
          <w:color w:val="0d0d0d"/>
          <w:sz w:val="28"/>
        </w:rPr>
        <w:t xml:space="preserve"> және ауылдық елдi мекендерге жұмыс iстеу және тұру үшiн келген мамандарға бөлінген 362,9 мың теңге сомасындағы қолдау жәрдемақылардың келісім - шарттағы міндеттемелердің орындалмауына байланысты қайтарылуын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5-1 тармағымен толықтырылды - Ақмола облысы Зеренді аудандық мәслихатының 2011.03.25 </w:t>
      </w:r>
      <w:r>
        <w:rPr>
          <w:rFonts w:ascii="Times New Roman"/>
          <w:b w:val="false"/>
          <w:i w:val="false"/>
          <w:color w:val="000000"/>
          <w:sz w:val="28"/>
        </w:rPr>
        <w:t>№ 37-245</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5.2. Аудандық мәслихаттың тексеру комиссиясының таратылуына байланысты, 616 мың теңге сомасындағы облыстық бюджеттің ысырабын өтеуге арналған трансферттердің қайтарылуы 2011 жылғы аудандық бюджетте ескерілсін.</w:t>
      </w:r>
      <w:r>
        <w:br/>
      </w:r>
      <w:r>
        <w:rPr>
          <w:rFonts w:ascii="Times New Roman"/>
          <w:b w:val="false"/>
          <w:i w:val="false"/>
          <w:color w:val="000000"/>
          <w:sz w:val="28"/>
        </w:rPr>
        <w:t>
      </w:t>
      </w:r>
      <w:r>
        <w:rPr>
          <w:rFonts w:ascii="Times New Roman"/>
          <w:b w:val="false"/>
          <w:i w:val="false"/>
          <w:color w:val="ff0000"/>
          <w:sz w:val="28"/>
        </w:rPr>
        <w:t xml:space="preserve">Ескерту. 5-2 тармағымен толықтырылды - Ақмола облысы Зеренді аудандық мәслихатының 2011.09.07 </w:t>
      </w:r>
      <w:r>
        <w:rPr>
          <w:rFonts w:ascii="Times New Roman"/>
          <w:b w:val="false"/>
          <w:i w:val="false"/>
          <w:color w:val="000000"/>
          <w:sz w:val="28"/>
        </w:rPr>
        <w:t>№ 43-290</w:t>
      </w:r>
      <w:r>
        <w:rPr>
          <w:rFonts w:ascii="Times New Roman"/>
          <w:b w:val="false"/>
          <w:i w:val="false"/>
          <w:color w:val="ff0000"/>
          <w:sz w:val="28"/>
        </w:rPr>
        <w:t xml:space="preserve"> (2011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аудандық жергілікті атқарушы органның резерві 25 400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 Аудандық мәслихатпен келiсiлген тiзбе бойынша ауылдық (селолық) жерлерде қызмет iстейтiн әлеуметтiк қамсыздандыру, бiлiм беру, мәдениет және спорт саласының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6 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9. Кенттің, ауылдың (селоның), ауылдық (селолық) округтерінің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 Әділет департаментінде мемлекеттік тіркелген күнінен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Ө.Айтқожин</w:t>
      </w:r>
    </w:p>
    <w:p>
      <w:pPr>
        <w:spacing w:after="0"/>
        <w:ind w:left="0"/>
        <w:jc w:val="both"/>
      </w:pPr>
      <w:r>
        <w:rPr>
          <w:rFonts w:ascii="Times New Roman"/>
          <w:b w:val="false"/>
          <w:i/>
          <w:color w:val="000000"/>
          <w:sz w:val="28"/>
        </w:rPr>
        <w:t>      Аудандық мәслихаттың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Р.Ғабдуллина</w:t>
      </w:r>
    </w:p>
    <w:bookmarkStart w:name="z12"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36-234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Зеренді аудандық мәслихатының 2011.11.08 </w:t>
      </w:r>
      <w:r>
        <w:rPr>
          <w:rFonts w:ascii="Times New Roman"/>
          <w:b w:val="false"/>
          <w:i w:val="false"/>
          <w:color w:val="ff0000"/>
          <w:sz w:val="28"/>
        </w:rPr>
        <w:t>№ 44-299</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05"/>
        <w:gridCol w:w="447"/>
        <w:gridCol w:w="7582"/>
        <w:gridCol w:w="214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3012932,0</w:t>
            </w:r>
          </w:p>
        </w:tc>
      </w:tr>
      <w:tr>
        <w:trPr>
          <w:trHeight w:val="3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1260759,0</w:t>
            </w:r>
          </w:p>
        </w:tc>
      </w:tr>
      <w:tr>
        <w:trPr>
          <w:trHeight w:val="5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p>
        </w:tc>
      </w:tr>
      <w:tr>
        <w:trPr>
          <w:trHeight w:val="52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w:t>
            </w:r>
          </w:p>
        </w:tc>
      </w:tr>
      <w:tr>
        <w:trPr>
          <w:trHeight w:val="48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390135</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390135</w:t>
            </w:r>
          </w:p>
        </w:tc>
      </w:tr>
      <w:tr>
        <w:trPr>
          <w:trHeight w:val="5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812616</w:t>
            </w:r>
          </w:p>
        </w:tc>
      </w:tr>
      <w:tr>
        <w:trPr>
          <w:trHeight w:val="4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762850</w:t>
            </w:r>
          </w:p>
        </w:tc>
      </w:tr>
      <w:tr>
        <w:trPr>
          <w:trHeight w:val="39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w:t>
            </w:r>
          </w:p>
        </w:tc>
      </w:tr>
      <w:tr>
        <w:trPr>
          <w:trHeight w:val="39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34461</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8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41104</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20578</w:t>
            </w:r>
          </w:p>
        </w:tc>
      </w:tr>
      <w:tr>
        <w:trPr>
          <w:trHeight w:val="57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1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55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46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14361,8</w:t>
            </w:r>
          </w:p>
        </w:tc>
      </w:tr>
      <w:tr>
        <w:trPr>
          <w:trHeight w:val="6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4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27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45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w:t>
            </w:r>
          </w:p>
        </w:tc>
      </w:tr>
      <w:tr>
        <w:trPr>
          <w:trHeight w:val="58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54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40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1606811,2</w:t>
            </w:r>
          </w:p>
        </w:tc>
      </w:tr>
      <w:tr>
        <w:trPr>
          <w:trHeight w:val="91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1606811,2</w:t>
            </w:r>
          </w:p>
        </w:tc>
      </w:tr>
      <w:tr>
        <w:trPr>
          <w:trHeight w:val="43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1606811,2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23"/>
        <w:gridCol w:w="547"/>
        <w:gridCol w:w="547"/>
        <w:gridCol w:w="6911"/>
        <w:gridCol w:w="212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3363588,9</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233436</w:t>
            </w:r>
          </w:p>
        </w:tc>
      </w:tr>
      <w:tr>
        <w:trPr>
          <w:trHeight w:val="8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214925</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55877</w:t>
            </w:r>
          </w:p>
        </w:tc>
      </w:tr>
      <w:tr>
        <w:trPr>
          <w:trHeight w:val="10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53998</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145430</w:t>
            </w:r>
          </w:p>
        </w:tc>
      </w:tr>
      <w:tr>
        <w:trPr>
          <w:trHeight w:val="13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144223</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3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7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24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7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2128461</w:t>
            </w:r>
          </w:p>
        </w:tc>
      </w:tr>
      <w:tr>
        <w:trPr>
          <w:trHeight w:val="8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156806</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156806</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142832</w:t>
            </w:r>
          </w:p>
        </w:tc>
      </w:tr>
      <w:tr>
        <w:trPr>
          <w:trHeight w:val="13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1823503</w:t>
            </w:r>
          </w:p>
        </w:tc>
      </w:tr>
      <w:tr>
        <w:trPr>
          <w:trHeight w:val="10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1820906</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1790585</w:t>
            </w:r>
          </w:p>
        </w:tc>
      </w:tr>
      <w:tr>
        <w:trPr>
          <w:trHeight w:val="7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30321</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148152</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36292</w:t>
            </w:r>
          </w:p>
        </w:tc>
      </w:tr>
      <w:tr>
        <w:trPr>
          <w:trHeight w:val="10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10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13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r>
      <w:tr>
        <w:trPr>
          <w:trHeight w:val="10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w:t>
            </w:r>
          </w:p>
        </w:tc>
      </w:tr>
      <w:tr>
        <w:trPr>
          <w:trHeight w:val="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95917,2</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75571,2</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75571,2</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10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14015,2</w:t>
            </w:r>
          </w:p>
        </w:tc>
      </w:tr>
      <w:tr>
        <w:trPr>
          <w:trHeight w:val="7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11746</w:t>
            </w:r>
          </w:p>
        </w:tc>
      </w:tr>
      <w:tr>
        <w:trPr>
          <w:trHeight w:val="18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r>
      <w:tr>
        <w:trPr>
          <w:trHeight w:val="8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p>
        </w:tc>
      </w:tr>
      <w:tr>
        <w:trPr>
          <w:trHeight w:val="7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r>
      <w:tr>
        <w:trPr>
          <w:trHeight w:val="10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288730</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75446</w:t>
            </w:r>
          </w:p>
        </w:tc>
      </w:tr>
      <w:tr>
        <w:trPr>
          <w:trHeight w:val="14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73122</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73122</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0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 мұқтажы үшін жер учаскелерін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4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167680</w:t>
            </w:r>
          </w:p>
        </w:tc>
      </w:tr>
      <w:tr>
        <w:trPr>
          <w:trHeight w:val="10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36881</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11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8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130199</w:t>
            </w: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130199</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45604</w:t>
            </w:r>
          </w:p>
        </w:tc>
      </w:tr>
      <w:tr>
        <w:trPr>
          <w:trHeight w:val="10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31682</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13922</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327043</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83442</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83442</w:t>
            </w: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196207</w:t>
            </w:r>
          </w:p>
        </w:tc>
      </w:tr>
      <w:tr>
        <w:trPr>
          <w:trHeight w:val="5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3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190374</w:t>
            </w:r>
          </w:p>
        </w:tc>
      </w:tr>
      <w:tr>
        <w:trPr>
          <w:trHeight w:val="7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190374</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29889</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24789</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1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15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14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8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r>
      <w:tr>
        <w:trPr>
          <w:trHeight w:val="16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188404</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29895</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2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r>
      <w:tr>
        <w:trPr>
          <w:trHeight w:val="9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w:t>
            </w:r>
          </w:p>
        </w:tc>
      </w:tr>
      <w:tr>
        <w:trPr>
          <w:trHeight w:val="9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13611</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142423</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142423</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142423</w:t>
            </w:r>
          </w:p>
        </w:tc>
      </w:tr>
      <w:tr>
        <w:trPr>
          <w:trHeight w:val="13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3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w:t>
            </w:r>
          </w:p>
        </w:tc>
      </w:tr>
      <w:tr>
        <w:trPr>
          <w:trHeight w:val="6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r>
      <w:tr>
        <w:trPr>
          <w:trHeight w:val="9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35870</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p>
        </w:tc>
      </w:tr>
      <w:tr>
        <w:trPr>
          <w:trHeight w:val="15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23466</w:t>
            </w: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23466</w:t>
            </w:r>
          </w:p>
        </w:tc>
      </w:tr>
      <w:tr>
        <w:trPr>
          <w:trHeight w:val="4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9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 және ауданiшiлiк қоғамдық жолаушылар тасымалдарын ұйымдастыру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39816</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r>
      <w:tr>
        <w:trPr>
          <w:trHeight w:val="11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35235</w:t>
            </w:r>
          </w:p>
        </w:tc>
      </w:tr>
      <w:tr>
        <w:trPr>
          <w:trHeight w:val="9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16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w:t>
            </w:r>
          </w:p>
        </w:tc>
      </w:tr>
      <w:tr>
        <w:trPr>
          <w:trHeight w:val="5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7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2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5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11978,9</w:t>
            </w:r>
          </w:p>
        </w:tc>
      </w:tr>
      <w:tr>
        <w:trPr>
          <w:trHeight w:val="4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11978,9</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11978,9</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11362,9</w:t>
            </w:r>
          </w:p>
        </w:tc>
      </w:tr>
      <w:tr>
        <w:trPr>
          <w:trHeight w:val="20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69509,8</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71111,8</w:t>
            </w:r>
          </w:p>
        </w:tc>
      </w:tr>
      <w:tr>
        <w:trPr>
          <w:trHeight w:val="13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71111,8</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71111,8</w:t>
            </w:r>
          </w:p>
        </w:tc>
      </w:tr>
      <w:tr>
        <w:trPr>
          <w:trHeight w:val="7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71111,8</w:t>
            </w:r>
          </w:p>
        </w:tc>
      </w:tr>
      <w:tr>
        <w:trPr>
          <w:trHeight w:val="7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71111,8</w:t>
            </w:r>
          </w:p>
        </w:tc>
      </w:tr>
      <w:tr>
        <w:trPr>
          <w:trHeight w:val="2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5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8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3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-410166,7</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410166,7</w:t>
            </w:r>
          </w:p>
        </w:tc>
      </w:tr>
      <w:tr>
        <w:trPr>
          <w:trHeight w:val="2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7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69657</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8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342111,7</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342111,7</w:t>
            </w:r>
          </w:p>
        </w:tc>
      </w:tr>
      <w:tr>
        <w:trPr>
          <w:trHeight w:val="7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342111,7</w:t>
            </w:r>
          </w:p>
        </w:tc>
      </w:tr>
      <w:tr>
        <w:trPr>
          <w:trHeight w:val="82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342111,7</w:t>
            </w:r>
          </w:p>
        </w:tc>
      </w:tr>
    </w:tbl>
    <w:bookmarkStart w:name="z13" w:id="2"/>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36-234 шешіміне 2 қосымша</w:t>
      </w:r>
    </w:p>
    <w:bookmarkEnd w:id="2"/>
    <w:p>
      <w:pPr>
        <w:spacing w:after="0"/>
        <w:ind w:left="0"/>
        <w:jc w:val="left"/>
      </w:pPr>
      <w:r>
        <w:rPr>
          <w:rFonts w:ascii="Times New Roman"/>
          <w:b/>
          <w:i w:val="false"/>
          <w:color w:val="000000"/>
        </w:rPr>
        <w:t xml:space="preserve"> 2012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6"/>
        <w:gridCol w:w="644"/>
        <w:gridCol w:w="6946"/>
        <w:gridCol w:w="212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2704944</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1195350</w:t>
            </w:r>
          </w:p>
        </w:tc>
      </w:tr>
      <w:tr>
        <w:trPr>
          <w:trHeight w:val="4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278700</w:t>
            </w:r>
          </w:p>
        </w:tc>
      </w:tr>
      <w:tr>
        <w:trPr>
          <w:trHeight w:val="58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278700</w:t>
            </w:r>
          </w:p>
        </w:tc>
      </w:tr>
      <w:tr>
        <w:trPr>
          <w:trHeight w:val="5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792876</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742850</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34581</w:t>
            </w:r>
          </w:p>
        </w:tc>
      </w:tr>
      <w:tr>
        <w:trPr>
          <w:trHeight w:val="4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8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105061</w:t>
            </w:r>
          </w:p>
        </w:tc>
      </w:tr>
      <w:tr>
        <w:trPr>
          <w:trHeight w:val="3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8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7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40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43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49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70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51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1495664</w:t>
            </w:r>
          </w:p>
        </w:tc>
      </w:tr>
      <w:tr>
        <w:trPr>
          <w:trHeight w:val="9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1495664</w:t>
            </w:r>
          </w:p>
        </w:tc>
      </w:tr>
      <w:tr>
        <w:trPr>
          <w:trHeight w:val="3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1495664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69"/>
        <w:gridCol w:w="669"/>
        <w:gridCol w:w="625"/>
        <w:gridCol w:w="6302"/>
        <w:gridCol w:w="2132"/>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2704944</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242852</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224256</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53936</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53566</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1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13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4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p>
        </w:tc>
      </w:tr>
      <w:tr>
        <w:trPr>
          <w:trHeight w:val="20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1938117</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142063</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142063</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142063</w:t>
            </w:r>
          </w:p>
        </w:tc>
      </w:tr>
      <w:tr>
        <w:trPr>
          <w:trHeight w:val="7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1769360</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1765752</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1731759</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33993</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10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13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p>
        </w:tc>
      </w:tr>
      <w:tr>
        <w:trPr>
          <w:trHeight w:val="10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88851</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67433</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67433</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7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16264</w:t>
            </w:r>
          </w:p>
        </w:tc>
      </w:tr>
      <w:tr>
        <w:trPr>
          <w:trHeight w:val="16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w:t>
            </w:r>
          </w:p>
        </w:tc>
      </w:tr>
      <w:tr>
        <w:trPr>
          <w:trHeight w:val="16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21005</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68625</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9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134162</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80298</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80298</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80298</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15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29437</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23599</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10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w:t>
            </w:r>
          </w:p>
        </w:tc>
      </w:tr>
      <w:tr>
        <w:trPr>
          <w:trHeight w:val="9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18102</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13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r>
      <w:tr>
        <w:trPr>
          <w:trHeight w:val="16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r>
      <w:tr>
        <w:trPr>
          <w:trHeight w:val="13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174837</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21437</w:t>
            </w: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10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r>
      <w:tr>
        <w:trPr>
          <w:trHeight w:val="9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12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6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w:t>
            </w:r>
          </w:p>
        </w:tc>
      </w:tr>
      <w:tr>
        <w:trPr>
          <w:trHeight w:val="6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w:t>
            </w:r>
          </w:p>
        </w:tc>
      </w:tr>
      <w:tr>
        <w:trPr>
          <w:trHeight w:val="9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13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36448</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12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6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p>
        </w:tc>
      </w:tr>
      <w:tr>
        <w:trPr>
          <w:trHeight w:val="13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16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9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36-234 шешіміне 3 қосымша</w:t>
      </w:r>
    </w:p>
    <w:bookmarkEnd w:id="3"/>
    <w:p>
      <w:pPr>
        <w:spacing w:after="0"/>
        <w:ind w:left="0"/>
        <w:jc w:val="left"/>
      </w:pPr>
      <w:r>
        <w:rPr>
          <w:rFonts w:ascii="Times New Roman"/>
          <w:b/>
          <w:i w:val="false"/>
          <w:color w:val="000000"/>
        </w:rPr>
        <w:t xml:space="preserve"> 2013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78"/>
        <w:gridCol w:w="678"/>
        <w:gridCol w:w="6894"/>
        <w:gridCol w:w="216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2600177</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1227864</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298165</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298165</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804554</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752850</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36259</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7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105101</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83400</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w:t>
            </w:r>
          </w:p>
        </w:tc>
      </w:tr>
      <w:tr>
        <w:trPr>
          <w:trHeight w:val="5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2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1357883</w:t>
            </w:r>
          </w:p>
        </w:tc>
      </w:tr>
      <w:tr>
        <w:trPr>
          <w:trHeight w:val="7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1357883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669"/>
        <w:gridCol w:w="669"/>
        <w:gridCol w:w="647"/>
        <w:gridCol w:w="6302"/>
        <w:gridCol w:w="215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2600177</w:t>
            </w:r>
          </w:p>
        </w:tc>
      </w:tr>
      <w:tr>
        <w:trPr>
          <w:trHeight w:val="9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246083</w:t>
            </w:r>
          </w:p>
        </w:tc>
      </w:tr>
      <w:tr>
        <w:trPr>
          <w:trHeight w:val="12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227394</w:t>
            </w:r>
          </w:p>
        </w:tc>
      </w:tr>
      <w:tr>
        <w:trPr>
          <w:trHeight w:val="9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w:t>
            </w:r>
          </w:p>
        </w:tc>
      </w:tr>
      <w:tr>
        <w:trPr>
          <w:trHeight w:val="12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10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54762</w:t>
            </w:r>
          </w:p>
        </w:tc>
      </w:tr>
      <w:tr>
        <w:trPr>
          <w:trHeight w:val="11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157221</w:t>
            </w:r>
          </w:p>
        </w:tc>
      </w:tr>
      <w:tr>
        <w:trPr>
          <w:trHeight w:val="15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157221</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0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3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7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19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18305</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1907877</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143753</w:t>
            </w:r>
          </w:p>
        </w:tc>
      </w:tr>
      <w:tr>
        <w:trPr>
          <w:trHeight w:val="6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143753</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143753</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1735850</w:t>
            </w:r>
          </w:p>
        </w:tc>
      </w:tr>
      <w:tr>
        <w:trPr>
          <w:trHeight w:val="9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10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1732001</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1697828</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34173</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28274</w:t>
            </w:r>
          </w:p>
        </w:tc>
      </w:tr>
      <w:tr>
        <w:trPr>
          <w:trHeight w:val="9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w:t>
            </w:r>
          </w:p>
        </w:tc>
      </w:tr>
      <w:tr>
        <w:trPr>
          <w:trHeight w:val="12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5825</w:t>
            </w:r>
          </w:p>
        </w:tc>
      </w:tr>
      <w:tr>
        <w:trPr>
          <w:trHeight w:val="15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9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70596</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70596</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20798</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17402</w:t>
            </w:r>
          </w:p>
        </w:tc>
      </w:tr>
      <w:tr>
        <w:trPr>
          <w:trHeight w:val="16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9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9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21688</w:t>
            </w:r>
          </w:p>
        </w:tc>
      </w:tr>
      <w:tr>
        <w:trPr>
          <w:trHeight w:val="16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11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136182</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1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w:t>
            </w:r>
          </w:p>
        </w:tc>
      </w:tr>
      <w:tr>
        <w:trPr>
          <w:trHeight w:val="12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16182</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137097</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81882</w:t>
            </w:r>
          </w:p>
        </w:tc>
      </w:tr>
      <w:tr>
        <w:trPr>
          <w:trHeight w:val="10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81882</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81882</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9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13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4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30040</w:t>
            </w:r>
          </w:p>
        </w:tc>
      </w:tr>
      <w:tr>
        <w:trPr>
          <w:trHeight w:val="10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23793</w:t>
            </w:r>
          </w:p>
        </w:tc>
      </w:tr>
      <w:tr>
        <w:trPr>
          <w:trHeight w:val="9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r>
      <w:tr>
        <w:trPr>
          <w:trHeight w:val="6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10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13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15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9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9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11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w:t>
            </w:r>
          </w:p>
        </w:tc>
      </w:tr>
      <w:tr>
        <w:trPr>
          <w:trHeight w:val="15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21725</w:t>
            </w:r>
          </w:p>
        </w:tc>
      </w:tr>
      <w:tr>
        <w:trPr>
          <w:trHeight w:val="4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21725</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11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7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12842</w:t>
            </w:r>
          </w:p>
        </w:tc>
      </w:tr>
      <w:tr>
        <w:trPr>
          <w:trHeight w:val="7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9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9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9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45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12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15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r>
      <w:tr>
        <w:trPr>
          <w:trHeight w:val="5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37189</w:t>
            </w:r>
          </w:p>
        </w:tc>
      </w:tr>
      <w:tr>
        <w:trPr>
          <w:trHeight w:val="6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8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12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w:t>
            </w:r>
          </w:p>
        </w:tc>
      </w:tr>
      <w:tr>
        <w:trPr>
          <w:trHeight w:val="13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15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6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9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49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36-234 шешіміне 4 қосымша</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Зеренді аудандық мәслихатының 2011.11.08 </w:t>
      </w:r>
      <w:r>
        <w:rPr>
          <w:rFonts w:ascii="Times New Roman"/>
          <w:b w:val="false"/>
          <w:i w:val="false"/>
          <w:color w:val="ff0000"/>
          <w:sz w:val="28"/>
        </w:rPr>
        <w:t>№ 44-299</w:t>
      </w:r>
      <w:r>
        <w:rPr>
          <w:rFonts w:ascii="Times New Roman"/>
          <w:b w:val="false"/>
          <w:i w:val="false"/>
          <w:color w:val="ff0000"/>
          <w:sz w:val="28"/>
        </w:rPr>
        <w:t xml:space="preserve">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республикалық бюджеттен берілетін</w:t>
      </w:r>
      <w:r>
        <w:br/>
      </w:r>
      <w:r>
        <w:rPr>
          <w:rFonts w:ascii="Times New Roman"/>
          <w:b/>
          <w:i w:val="false"/>
          <w:color w:val="000000"/>
        </w:rPr>
        <w:t>
нысаналы трансферттер мен бюджеттік несиелер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1"/>
        <w:gridCol w:w="2069"/>
      </w:tblGrid>
      <w:tr>
        <w:trPr>
          <w:trHeight w:val="34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4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328 181,8</w:t>
            </w:r>
          </w:p>
        </w:tc>
      </w:tr>
      <w:tr>
        <w:trPr>
          <w:trHeight w:val="30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114 647</w:t>
            </w:r>
          </w:p>
        </w:tc>
      </w:tr>
      <w:tr>
        <w:trPr>
          <w:trHeight w:val="36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r>
      <w:tr>
        <w:trPr>
          <w:trHeight w:val="34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r>
      <w:tr>
        <w:trPr>
          <w:trHeight w:val="57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6 348,0</w:t>
            </w:r>
          </w:p>
        </w:tc>
      </w:tr>
      <w:tr>
        <w:trPr>
          <w:trHeight w:val="111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мамандарды әлеуметтік қолдау шараларын іске асыру үшін берілетін ағымдағы нысаналы трансферттердің сомасын бөлу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6 348</w:t>
            </w:r>
          </w:p>
        </w:tc>
      </w:tr>
      <w:tr>
        <w:trPr>
          <w:trHeight w:val="51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82 060</w:t>
            </w:r>
          </w:p>
        </w:tc>
      </w:tr>
      <w:tr>
        <w:trPr>
          <w:trHeight w:val="9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42 184</w:t>
            </w:r>
          </w:p>
        </w:tc>
      </w:tr>
      <w:tr>
        <w:trPr>
          <w:trHeight w:val="106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r>
      <w:tr>
        <w:trPr>
          <w:trHeight w:val="120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мультимедиалық кабинеттер құруға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10 824</w:t>
            </w:r>
          </w:p>
        </w:tc>
      </w:tr>
      <w:tr>
        <w:trPr>
          <w:trHeight w:val="154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10 982</w:t>
            </w:r>
          </w:p>
        </w:tc>
      </w:tr>
      <w:tr>
        <w:trPr>
          <w:trHeight w:val="18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13 974</w:t>
            </w:r>
          </w:p>
        </w:tc>
      </w:tr>
      <w:tr>
        <w:trPr>
          <w:trHeight w:val="81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232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кадрларды кәсіптік даярлауға, қайта даярлауға және біліктілігін арттыруға, жалақыны ішінара субсидиялауға, кәсіпкерлікке үйретуге, қоныс аударуға, субсидиялар беруге, жұмыспен қамту орталықтарын құруға берілетін нысаналы ағымдағы трансферттердің сомасын бөлу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r>
      <w:tr>
        <w:trPr>
          <w:trHeight w:val="48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ішінара субсидиялану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r>
      <w:tr>
        <w:trPr>
          <w:trHeight w:val="21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8 068</w:t>
            </w:r>
          </w:p>
        </w:tc>
      </w:tr>
      <w:tr>
        <w:trPr>
          <w:trHeight w:val="76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105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 мұқтажы үшін жер учаскелерін алуға берілетін ағымдағы нысаналы трансферттердің сомасын бөлу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3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142 423</w:t>
            </w:r>
          </w:p>
        </w:tc>
      </w:tr>
      <w:tr>
        <w:trPr>
          <w:trHeight w:val="31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142 423</w:t>
            </w:r>
          </w:p>
        </w:tc>
      </w:tr>
      <w:tr>
        <w:trPr>
          <w:trHeight w:val="85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Чаглинка селосының сумен қамту жүйесін реконструкциялау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85 303</w:t>
            </w:r>
          </w:p>
        </w:tc>
      </w:tr>
      <w:tr>
        <w:trPr>
          <w:trHeight w:val="630"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 Зеренді селосында сутартқыш құрылысы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57 120</w:t>
            </w:r>
          </w:p>
        </w:tc>
      </w:tr>
      <w:tr>
        <w:trPr>
          <w:trHeight w:val="28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71 111,8</w:t>
            </w:r>
          </w:p>
        </w:tc>
      </w:tr>
      <w:tr>
        <w:trPr>
          <w:trHeight w:val="34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71 111,8</w:t>
            </w:r>
          </w:p>
        </w:tc>
      </w:tr>
      <w:tr>
        <w:trPr>
          <w:trHeight w:val="1575" w:hRule="atLeast"/>
        </w:trPr>
        <w:tc>
          <w:tcPr>
            <w:tcW w:w="8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мамандарды әлеуметтік қолдау шараларын іске асыру үшін берілетін бюджеттік несиелердің сомасын бөлу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71 111,8</w:t>
            </w:r>
          </w:p>
        </w:tc>
      </w:tr>
    </w:tbl>
    <w:bookmarkStart w:name="z16"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36-234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Зеренді аудандық мәслихатының 2011.09.07 </w:t>
      </w:r>
      <w:r>
        <w:rPr>
          <w:rFonts w:ascii="Times New Roman"/>
          <w:b w:val="false"/>
          <w:i w:val="false"/>
          <w:color w:val="ff0000"/>
          <w:sz w:val="28"/>
        </w:rPr>
        <w:t>№ 43/290</w:t>
      </w:r>
      <w:r>
        <w:rPr>
          <w:rFonts w:ascii="Times New Roman"/>
          <w:b w:val="false"/>
          <w:i w:val="false"/>
          <w:color w:val="ff0000"/>
          <w:sz w:val="28"/>
        </w:rPr>
        <w:t>(2011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облыстық бюджетiнен</w:t>
      </w:r>
      <w:r>
        <w:br/>
      </w:r>
      <w:r>
        <w:rPr>
          <w:rFonts w:ascii="Times New Roman"/>
          <w:b/>
          <w:i w:val="false"/>
          <w:color w:val="000000"/>
        </w:rPr>
        <w:t>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7"/>
        <w:gridCol w:w="2013"/>
      </w:tblGrid>
      <w:tr>
        <w:trPr>
          <w:trHeight w:val="76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132 023,2</w:t>
            </w:r>
          </w:p>
        </w:tc>
      </w:tr>
      <w:tr>
        <w:trPr>
          <w:trHeight w:val="67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3 633,2</w:t>
            </w:r>
          </w:p>
        </w:tc>
      </w:tr>
      <w:tr>
        <w:trPr>
          <w:trHeight w:val="58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3 633,2</w:t>
            </w:r>
          </w:p>
        </w:tc>
      </w:tr>
      <w:tr>
        <w:trPr>
          <w:trHeight w:val="136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1 258,8</w:t>
            </w:r>
          </w:p>
        </w:tc>
      </w:tr>
      <w:tr>
        <w:trPr>
          <w:trHeight w:val="1410"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аз қамтылған отбасыларының колледждерде оқитын студенттерiнiң және Зеренді ауданының селолық жерлердегi көп балалы отбасыларының оқу ақысын төлеуге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2 374,4</w:t>
            </w:r>
          </w:p>
        </w:tc>
      </w:tr>
      <w:tr>
        <w:trPr>
          <w:trHeight w:val="660"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128 390,0</w:t>
            </w:r>
          </w:p>
        </w:tc>
      </w:tr>
      <w:tr>
        <w:trPr>
          <w:trHeight w:val="450"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128 390</w:t>
            </w:r>
          </w:p>
        </w:tc>
      </w:tr>
      <w:tr>
        <w:trPr>
          <w:trHeight w:val="720" w:hRule="atLeast"/>
        </w:trPr>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Зеренді ауданының Зеренді селосындағы дене тәрбие сауықтыру кешенінің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128 390</w:t>
            </w:r>
          </w:p>
        </w:tc>
      </w:tr>
    </w:tbl>
    <w:bookmarkStart w:name="z17" w:id="6"/>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36-234 шешіміне 6 қосымша</w:t>
      </w:r>
    </w:p>
    <w:bookmarkEnd w:id="6"/>
    <w:p>
      <w:pPr>
        <w:spacing w:after="0"/>
        <w:ind w:left="0"/>
        <w:jc w:val="left"/>
      </w:pPr>
      <w:r>
        <w:rPr>
          <w:rFonts w:ascii="Times New Roman"/>
          <w:b/>
          <w:i w:val="false"/>
          <w:color w:val="000000"/>
        </w:rPr>
        <w:t xml:space="preserve"> 2011 жылға арналған бюджет атқарылу үдерісінде</w:t>
      </w:r>
      <w:r>
        <w:br/>
      </w:r>
      <w:r>
        <w:rPr>
          <w:rFonts w:ascii="Times New Roman"/>
          <w:b/>
          <w:i w:val="false"/>
          <w:color w:val="000000"/>
        </w:rPr>
        <w:t>
секвестрленуге жатпайтын аудандық бюджеттік</w:t>
      </w:r>
      <w:r>
        <w:br/>
      </w:r>
      <w:r>
        <w:rPr>
          <w:rFonts w:ascii="Times New Roman"/>
          <w:b/>
          <w:i w:val="false"/>
          <w:color w:val="000000"/>
        </w:rPr>
        <w:t>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345"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9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18" w:id="7"/>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2010 жылғы 21 желтоқсандағы</w:t>
      </w:r>
      <w:r>
        <w:br/>
      </w:r>
      <w:r>
        <w:rPr>
          <w:rFonts w:ascii="Times New Roman"/>
          <w:b w:val="false"/>
          <w:i w:val="false"/>
          <w:color w:val="000000"/>
          <w:sz w:val="28"/>
        </w:rPr>
        <w:t>
№ 36-234 шешіміне 7 қосымша</w:t>
      </w:r>
    </w:p>
    <w:bookmarkEnd w:id="7"/>
    <w:p>
      <w:pPr>
        <w:spacing w:after="0"/>
        <w:ind w:left="0"/>
        <w:jc w:val="both"/>
      </w:pPr>
      <w:r>
        <w:rPr>
          <w:rFonts w:ascii="Times New Roman"/>
          <w:b w:val="false"/>
          <w:i w:val="false"/>
          <w:color w:val="ff0000"/>
          <w:sz w:val="28"/>
        </w:rPr>
        <w:t xml:space="preserve">      Ескерту. 7 қосымша жаңа редакцияда - Ақмола облысы Зеренді аудандық мәслихатының 2011.11.08 </w:t>
      </w:r>
      <w:r>
        <w:rPr>
          <w:rFonts w:ascii="Times New Roman"/>
          <w:b w:val="false"/>
          <w:i w:val="false"/>
          <w:color w:val="ff0000"/>
          <w:sz w:val="28"/>
        </w:rPr>
        <w:t>№ 44-299</w:t>
      </w:r>
      <w:r>
        <w:rPr>
          <w:rFonts w:ascii="Times New Roman"/>
          <w:b w:val="false"/>
          <w:i w:val="false"/>
          <w:color w:val="ff0000"/>
          <w:sz w:val="28"/>
        </w:rPr>
        <w:t> (2011 жылдың 1 қаңтарынан бастап қолданысқа енгізіледі) шешімімен</w:t>
      </w:r>
    </w:p>
    <w:p>
      <w:pPr>
        <w:spacing w:after="0"/>
        <w:ind w:left="0"/>
        <w:jc w:val="left"/>
      </w:pPr>
      <w:r>
        <w:rPr>
          <w:rFonts w:ascii="Times New Roman"/>
          <w:b/>
          <w:i w:val="false"/>
          <w:color w:val="000000"/>
        </w:rPr>
        <w:t xml:space="preserve"> 2011 жылға кент ауыл (село), ауылдық (селолық)</w:t>
      </w:r>
      <w:r>
        <w:br/>
      </w:r>
      <w:r>
        <w:rPr>
          <w:rFonts w:ascii="Times New Roman"/>
          <w:b/>
          <w:i w:val="false"/>
          <w:color w:val="000000"/>
        </w:rPr>
        <w:t>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60"/>
        <w:gridCol w:w="550"/>
        <w:gridCol w:w="550"/>
        <w:gridCol w:w="6910"/>
        <w:gridCol w:w="218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10172</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9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12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8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9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8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9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11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1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8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14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12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8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14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8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6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12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13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6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12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6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12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15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8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13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6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3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8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13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11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9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6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13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5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 ауылдық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11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13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0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13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6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9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12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8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12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8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5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8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12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10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6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селолық округі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7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10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w:t>
            </w:r>
          </w:p>
        </w:tc>
      </w:tr>
      <w:tr>
        <w:trPr>
          <w:trHeight w:val="12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1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0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9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5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11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10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7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4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селосы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7286</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0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13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7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1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8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7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1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