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6518" w14:textId="1346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2009 жылғы 23 желтоқсандағы № 2/18 
"2010-2012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2010 жылғы 8 қарашадағы
№ 5/25 шешімі. Ақмола облысы Қорғалжын ауданының Әділет басқармасында 2010 жылғы 1 желтоқсанда № 1-15-153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«2010-2012 жылдарға арналған аудандық бюджет туралы» 2009 жылғы 23 желтоқсандағы № 2/18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1-15-139 болып тіркелген, 2010 жылғы 18 қаңтарда аудандық «Қорғалжын өңірі» газетінде жарияланған) келесі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 502760,3» цифрлары «1 502701,1» цифрларына ауыстырылсын;</w:t>
      </w:r>
      <w:r>
        <w:br/>
      </w:r>
      <w:r>
        <w:rPr>
          <w:rFonts w:ascii="Times New Roman"/>
          <w:b w:val="false"/>
          <w:i w:val="false"/>
          <w:color w:val="000000"/>
          <w:sz w:val="28"/>
        </w:rPr>
        <w:t>
      «1 433947,3» цифрлары «1 433888,1»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509076» цифрлары «1 509016,8»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«13269» цифрлары «13056,3» цифрларына ауыстырылсын;</w:t>
      </w:r>
      <w:r>
        <w:br/>
      </w:r>
      <w:r>
        <w:rPr>
          <w:rFonts w:ascii="Times New Roman"/>
          <w:b w:val="false"/>
          <w:i w:val="false"/>
          <w:color w:val="000000"/>
          <w:sz w:val="28"/>
        </w:rPr>
        <w:t>
      «84» цифры «296,7» цифрларына ауыстырылсын;</w:t>
      </w:r>
      <w:r>
        <w:br/>
      </w:r>
      <w:r>
        <w:rPr>
          <w:rFonts w:ascii="Times New Roman"/>
          <w:b w:val="false"/>
          <w:i w:val="false"/>
          <w:color w:val="000000"/>
          <w:sz w:val="28"/>
        </w:rPr>
        <w:t>
      6 - тармақта</w:t>
      </w:r>
      <w:r>
        <w:br/>
      </w:r>
      <w:r>
        <w:rPr>
          <w:rFonts w:ascii="Times New Roman"/>
          <w:b w:val="false"/>
          <w:i w:val="false"/>
          <w:color w:val="000000"/>
          <w:sz w:val="28"/>
        </w:rPr>
        <w:t>
      1) тармақшада</w:t>
      </w:r>
      <w:r>
        <w:br/>
      </w:r>
      <w:r>
        <w:rPr>
          <w:rFonts w:ascii="Times New Roman"/>
          <w:b w:val="false"/>
          <w:i w:val="false"/>
          <w:color w:val="000000"/>
          <w:sz w:val="28"/>
        </w:rPr>
        <w:t>
      «75210,3» цифрлары «75151,1» цифрларына ауыстырылсын, оның ішінде:</w:t>
      </w:r>
      <w:r>
        <w:br/>
      </w:r>
      <w:r>
        <w:rPr>
          <w:rFonts w:ascii="Times New Roman"/>
          <w:b w:val="false"/>
          <w:i w:val="false"/>
          <w:color w:val="000000"/>
          <w:sz w:val="28"/>
        </w:rPr>
        <w:t>
      «297» цифрлары «243,8» цифрларына ауыстырылсын;</w:t>
      </w:r>
      <w:r>
        <w:br/>
      </w:r>
      <w:r>
        <w:rPr>
          <w:rFonts w:ascii="Times New Roman"/>
          <w:b w:val="false"/>
          <w:i w:val="false"/>
          <w:color w:val="000000"/>
          <w:sz w:val="28"/>
        </w:rPr>
        <w:t>
      «8125» цифрлары «2846» цифрларына ауыстырылсын;</w:t>
      </w:r>
      <w:r>
        <w:br/>
      </w:r>
      <w:r>
        <w:rPr>
          <w:rFonts w:ascii="Times New Roman"/>
          <w:b w:val="false"/>
          <w:i w:val="false"/>
          <w:color w:val="000000"/>
          <w:sz w:val="28"/>
        </w:rPr>
        <w:t>
      «107» цифрлары «179» цифрларына ауыстырылсын;</w:t>
      </w:r>
      <w:r>
        <w:br/>
      </w:r>
      <w:r>
        <w:rPr>
          <w:rFonts w:ascii="Times New Roman"/>
          <w:b w:val="false"/>
          <w:i w:val="false"/>
          <w:color w:val="000000"/>
          <w:sz w:val="28"/>
        </w:rPr>
        <w:t>
      «4097» цифрлары «4095» цифрларына ауыстырылсын;</w:t>
      </w:r>
      <w:r>
        <w:br/>
      </w:r>
      <w:r>
        <w:rPr>
          <w:rFonts w:ascii="Times New Roman"/>
          <w:b w:val="false"/>
          <w:i w:val="false"/>
          <w:color w:val="000000"/>
          <w:sz w:val="28"/>
        </w:rPr>
        <w:t>
      «5541» цифрлары «5537» цифрларына ауыстырылсын;</w:t>
      </w:r>
      <w:r>
        <w:br/>
      </w:r>
      <w:r>
        <w:rPr>
          <w:rFonts w:ascii="Times New Roman"/>
          <w:b w:val="false"/>
          <w:i w:val="false"/>
          <w:color w:val="000000"/>
          <w:sz w:val="28"/>
        </w:rPr>
        <w:t>
      «19117» цифрлары «17205,3» цифрларына ауыстырылсын;</w:t>
      </w:r>
      <w:r>
        <w:br/>
      </w:r>
      <w:r>
        <w:rPr>
          <w:rFonts w:ascii="Times New Roman"/>
          <w:b w:val="false"/>
          <w:i w:val="false"/>
          <w:color w:val="000000"/>
          <w:sz w:val="28"/>
        </w:rPr>
        <w:t>
      «777» цифрлары «1055» цифрларына ауыстырылсын;</w:t>
      </w:r>
      <w:r>
        <w:br/>
      </w:r>
      <w:r>
        <w:rPr>
          <w:rFonts w:ascii="Times New Roman"/>
          <w:b w:val="false"/>
          <w:i w:val="false"/>
          <w:color w:val="000000"/>
          <w:sz w:val="28"/>
        </w:rPr>
        <w:t>
      «8718» цифрлары «9172» цифрларына ауыстырылсын;</w:t>
      </w:r>
      <w:r>
        <w:br/>
      </w:r>
      <w:r>
        <w:rPr>
          <w:rFonts w:ascii="Times New Roman"/>
          <w:b w:val="false"/>
          <w:i w:val="false"/>
          <w:color w:val="000000"/>
          <w:sz w:val="28"/>
        </w:rPr>
        <w:t>
      «5572» цифрлары «5078» цифрларына ауыстырылсын;</w:t>
      </w:r>
      <w:r>
        <w:br/>
      </w:r>
      <w:r>
        <w:rPr>
          <w:rFonts w:ascii="Times New Roman"/>
          <w:b w:val="false"/>
          <w:i w:val="false"/>
          <w:color w:val="000000"/>
          <w:sz w:val="28"/>
        </w:rPr>
        <w:t>
</w:t>
      </w:r>
      <w:r>
        <w:rPr>
          <w:rFonts w:ascii="Times New Roman"/>
          <w:b w:val="false"/>
          <w:i w:val="false"/>
          <w:color w:val="000000"/>
          <w:sz w:val="28"/>
        </w:rPr>
        <w:t>
      2. Қорғалжын аудандық мәслихатының 2009 жылғы 23 желтоқсандағы</w:t>
      </w:r>
      <w:r>
        <w:br/>
      </w:r>
      <w:r>
        <w:rPr>
          <w:rFonts w:ascii="Times New Roman"/>
          <w:b w:val="false"/>
          <w:i w:val="false"/>
          <w:color w:val="000000"/>
          <w:sz w:val="28"/>
        </w:rPr>
        <w:t>
      № 2/18 «2010-2012 жылдарға арналған аудандық бюджет туралы»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Тажин Н.Е.</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Балғабаев Ө.К.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Қасенов С.Р.</w:t>
      </w:r>
    </w:p>
    <w:p>
      <w:pPr>
        <w:spacing w:after="0"/>
        <w:ind w:left="0"/>
        <w:jc w:val="both"/>
      </w:pPr>
      <w:r>
        <w:rPr>
          <w:rFonts w:ascii="Times New Roman"/>
          <w:b w:val="false"/>
          <w:i/>
          <w:color w:val="000000"/>
          <w:sz w:val="28"/>
        </w:rPr>
        <w:t>      «Ақмола облысы Қорғалжын аудандық</w:t>
      </w:r>
      <w:r>
        <w:br/>
      </w:r>
      <w:r>
        <w:rPr>
          <w:rFonts w:ascii="Times New Roman"/>
          <w:b w:val="false"/>
          <w:i w:val="false"/>
          <w:color w:val="000000"/>
          <w:sz w:val="28"/>
        </w:rPr>
        <w:t>
</w:t>
      </w:r>
      <w:r>
        <w:rPr>
          <w:rFonts w:ascii="Times New Roman"/>
          <w:b w:val="false"/>
          <w:i/>
          <w:color w:val="000000"/>
          <w:sz w:val="28"/>
        </w:rPr>
        <w:t>      экономика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Ахметов С.А.</w:t>
      </w:r>
    </w:p>
    <w:bookmarkStart w:name="z4"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2010 жылғы 08.қарашадағы № 5/25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2009 жылғы 23 желтоқсандағы № 2/18 шешіміне</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30"/>
        <w:gridCol w:w="679"/>
        <w:gridCol w:w="851"/>
        <w:gridCol w:w="8840"/>
        <w:gridCol w:w="249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1502701,1</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1433888,1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1433888,1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1433888,1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75151,1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843745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1509016,8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119459,2</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104247,2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650019,3</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587534,0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50749,8</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1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6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552654</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514992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округінде 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13056,3</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bl>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 5/25 2010 жылғы 08 қарашадағы</w:t>
      </w:r>
    </w:p>
    <w:p>
      <w:pPr>
        <w:spacing w:after="0"/>
        <w:ind w:left="0"/>
        <w:jc w:val="left"/>
      </w:pPr>
      <w:r>
        <w:rPr>
          <w:rFonts w:ascii="Times New Roman"/>
          <w:b/>
          <w:i w:val="false"/>
          <w:color w:val="000000"/>
        </w:rPr>
        <w:t xml:space="preserve"> 2010 жылға арналған Қорғалжын ауданының білім бөлімінің әкімшілердің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533"/>
        <w:gridCol w:w="7013"/>
        <w:gridCol w:w="2033"/>
      </w:tblGrid>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650019,3</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