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7f56" w14:textId="6717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Қараегін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Сабынды ауылдық округі әкімінің 2010 жылғы 3 мамырдағы № 5 шешімі. Ақмола облысы Қорғалжын ауданының Әділет басқармасында 2010 жылғы 7 маусымда № 1-15-149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жергілікті халықтың пікірін ескере отырып, Сабынды ауылдық округінің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Қараегін ауылындағы Новая көшесі Сайлау Қыстаубайұлы атындағы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Қорғалжын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Ф.Р.Жумабаева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«Қорғалжын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Г.К.Сыздықова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