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7a6" w14:textId="15f2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тұратын, нысаналы топтарға жататын тұлғалардың 2011 жылға арналған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ауданының әкімдігінің 2010 жылғы 28 желтоқсандағы А-12/349 қаулысы. Ақмола облысы Сандықтау аудандық Әділет басқармасында 2011 жылы 19 қаңтарда № 1-16-119 тіркелді. Қолданылу мерзімінің аяқталуына байланысты күші жойылды - (Ақмола облысы Сандықтау ауданы әкімдігінің 2013 жылғы 11 сәуірдегі № 04-14/421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ауданы әкімдігінің 11.04.2013 № 04-14/421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аумағында тұратын, нысаналы топтарға жататын тұлғалардың 2011 жылға арналған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істемейтіндер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жиырма тоғыз жасқа дейінгі жастағы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аудан әкімінің орынбасары Ә.Қ.Қазизоваға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Сандықтау ауданының Әділет басқармасында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