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efd" w14:textId="d158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26 ақпандағы № С-24/4 шешімі. Ақмола облысы Шортанды ауданының Әділет басқармасында 2010 жылғы 9 сәуірде № 1-18-108 тіркелді. Күші жойылды - Ақмола облысы Шортанды аудандық мәслихатының 2012 жылғы 12 сәуірдегі № С-4/5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Шортанды аудандық мәслихатының 2012.04.12 </w:t>
      </w:r>
      <w:r>
        <w:rPr>
          <w:rFonts w:ascii="Times New Roman"/>
          <w:b w:val="false"/>
          <w:i w:val="false"/>
          <w:color w:val="ff0000"/>
          <w:sz w:val="28"/>
        </w:rPr>
        <w:t>№ С-4/5</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ff0000"/>
          <w:sz w:val="28"/>
        </w:rPr>
        <w:t xml:space="preserve">      Ескерту. Атауғы өзгерту енгізілді - Ақмола облысы Шортанды аудандық мәслихатының 2011.04.06 </w:t>
      </w:r>
      <w:r>
        <w:rPr>
          <w:rFonts w:ascii="Times New Roman"/>
          <w:b w:val="false"/>
          <w:i w:val="false"/>
          <w:color w:val="000000"/>
          <w:sz w:val="28"/>
        </w:rPr>
        <w:t>№ С-37/5</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Шортанды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ауданының мұқтаж азаматтарының жекелеген санаттарына біржолғы әлеуметтік көмек көрсетілсін:</w:t>
      </w:r>
      <w:r>
        <w:br/>
      </w:r>
      <w:r>
        <w:rPr>
          <w:rFonts w:ascii="Times New Roman"/>
          <w:b w:val="false"/>
          <w:i w:val="false"/>
          <w:color w:val="000000"/>
          <w:sz w:val="28"/>
        </w:rPr>
        <w:t>
      1) мерекелік күндерге әлеуметтік төлемдер:</w:t>
      </w:r>
      <w:r>
        <w:br/>
      </w:r>
      <w:r>
        <w:rPr>
          <w:rFonts w:ascii="Times New Roman"/>
          <w:b w:val="false"/>
          <w:i w:val="false"/>
          <w:color w:val="000000"/>
          <w:sz w:val="28"/>
        </w:rPr>
        <w:t>
      Ұлы Отан соғысының Жеңіс Күнінің мерекеленуіне және мерейтойлық күндерге орай Ұлы Отан соғысының қатысушылары мен мүгедектеріне - 10 айлық есептік көрсеткіш;</w:t>
      </w:r>
      <w:r>
        <w:br/>
      </w:r>
      <w:r>
        <w:rPr>
          <w:rFonts w:ascii="Times New Roman"/>
          <w:b w:val="false"/>
          <w:i w:val="false"/>
          <w:color w:val="000000"/>
          <w:sz w:val="28"/>
        </w:rPr>
        <w:t>
      Ұлы Отан соғысының Жеңіс Күнінің мерекеленуіне орай Ұлы Отан соғысының қатысушылары мен мүгедектеріне жеңілдіктер мен кепілдік бойынша теңестірілген тұлғаларға - 5 айлық есептік көрсеткіш;</w:t>
      </w:r>
      <w:r>
        <w:br/>
      </w:r>
      <w:r>
        <w:rPr>
          <w:rFonts w:ascii="Times New Roman"/>
          <w:b w:val="false"/>
          <w:i w:val="false"/>
          <w:color w:val="000000"/>
          <w:sz w:val="28"/>
        </w:rPr>
        <w:t>
      Ұлы Отан соғысының мүгедектері мен ардагерлеріне қажетті мұқтаждығын қамтамасыз етуге - 40 айлық есептік көрсеткішке дейін;</w:t>
      </w:r>
      <w:r>
        <w:br/>
      </w:r>
      <w:r>
        <w:rPr>
          <w:rFonts w:ascii="Times New Roman"/>
          <w:b w:val="false"/>
          <w:i w:val="false"/>
          <w:color w:val="000000"/>
          <w:sz w:val="28"/>
        </w:rPr>
        <w:t>
      Ұлы Отан соғысы жылдарында тылдағы мінсіз әскери қызмет пен адал еңбек еткен үшін бұрыңғы Советтік Социалистік Республикалар Одағының ордендері мен медалдарымен марапатталған тұлғаларға, және де 1941 жылғы 22 маусымнан 1945 жылғы 9 мамырға дейін алты айдан кем емес жұмыс істеген (әскери қызмет атқарған) және Ұлы Отан соғысы жылдарында тылда мінсіз әскери қызмет пен адал еңбек еткен үшін бұрыңғы Советтік Социалистік Республикалар Одағының ордендері мен медалдарымен марапатталмаған тұлғаларға - 3 айлық есептеткіш көрсеткіш;</w:t>
      </w:r>
      <w:r>
        <w:br/>
      </w:r>
      <w:r>
        <w:rPr>
          <w:rFonts w:ascii="Times New Roman"/>
          <w:b w:val="false"/>
          <w:i w:val="false"/>
          <w:color w:val="000000"/>
          <w:sz w:val="28"/>
        </w:rPr>
        <w:t>
      2) отбасының (азаматтың) ортажандық кірісіне қарамастан әлеуметтік қолдауға мұқтаж отбасыларға (азаматтарға):</w:t>
      </w:r>
      <w:r>
        <w:br/>
      </w:r>
      <w:r>
        <w:rPr>
          <w:rFonts w:ascii="Times New Roman"/>
          <w:b w:val="false"/>
          <w:i w:val="false"/>
          <w:color w:val="000000"/>
          <w:sz w:val="28"/>
        </w:rPr>
        <w:t>
      16 жасқа дейінгі мүгедек балаларға – 3 айлық есептік көрсеткіш;</w:t>
      </w:r>
      <w:r>
        <w:br/>
      </w:r>
      <w:r>
        <w:rPr>
          <w:rFonts w:ascii="Times New Roman"/>
          <w:b w:val="false"/>
          <w:i w:val="false"/>
          <w:color w:val="000000"/>
          <w:sz w:val="28"/>
        </w:rPr>
        <w:t>
      1 және 2 топтардағы мүгедектерге – 8 айлық есептік көрсеткішке дейін;</w:t>
      </w:r>
      <w:r>
        <w:br/>
      </w:r>
      <w:r>
        <w:rPr>
          <w:rFonts w:ascii="Times New Roman"/>
          <w:b w:val="false"/>
          <w:i w:val="false"/>
          <w:color w:val="000000"/>
          <w:sz w:val="28"/>
        </w:rPr>
        <w:t>
      3 топтағы мүгедектерге – 5 айлық есептік көрсеткішке дейін;</w:t>
      </w:r>
      <w:r>
        <w:br/>
      </w:r>
      <w:r>
        <w:rPr>
          <w:rFonts w:ascii="Times New Roman"/>
          <w:b w:val="false"/>
          <w:i w:val="false"/>
          <w:color w:val="000000"/>
          <w:sz w:val="28"/>
        </w:rPr>
        <w:t>
      медициналық мекемелерге емделуге, операцияға жіберілген 1 топтағы мүгедектерді, мүгедек балаларды жетелеген тұлғаларға – жол жүру құжатының негізінде темір жол, қалааралық автомобиль жолаушылар көлігімен (таксиден басқа) жөнелу станциясынан емделу және/немесе операция жүргізілетін орынға дейінгі жол шығынынан (екі жаққа) - 100 пайыз;</w:t>
      </w:r>
      <w:r>
        <w:br/>
      </w:r>
      <w:r>
        <w:rPr>
          <w:rFonts w:ascii="Times New Roman"/>
          <w:b w:val="false"/>
          <w:i w:val="false"/>
          <w:color w:val="000000"/>
          <w:sz w:val="28"/>
        </w:rPr>
        <w:t>
      отбасыларға (азаматтарға) өрт, су тасқыны, басқа да табиғи және техногендік сипаттағы зілзалалық апаттар сияқты айрықша жағдайларда - 40 айлық есептік көрсеткішке дейін;</w:t>
      </w:r>
      <w:r>
        <w:br/>
      </w:r>
      <w:r>
        <w:rPr>
          <w:rFonts w:ascii="Times New Roman"/>
          <w:b w:val="false"/>
          <w:i w:val="false"/>
          <w:color w:val="000000"/>
          <w:sz w:val="28"/>
        </w:rPr>
        <w:t>
      мүгедектерді оңалтудың жеке бағдарламасына сәйкес 1, 2 топтағы мүгедектерге негізгі құралдар (кресло-арбалар) сатып алуға – 50 айлық есептік көрсеткішке дейін;</w:t>
      </w:r>
      <w:r>
        <w:br/>
      </w:r>
      <w:r>
        <w:rPr>
          <w:rFonts w:ascii="Times New Roman"/>
          <w:b w:val="false"/>
          <w:i w:val="false"/>
          <w:color w:val="000000"/>
          <w:sz w:val="28"/>
        </w:rPr>
        <w:t>
      мүгедектерді оңалтудың жеке бағдарламасына сәйкес 1, 2, 3 топтағы мүгедектерге емделуге - 40 айлық есептік көрсеткішке дейін;</w:t>
      </w:r>
      <w:r>
        <w:br/>
      </w:r>
      <w:r>
        <w:rPr>
          <w:rFonts w:ascii="Times New Roman"/>
          <w:b w:val="false"/>
          <w:i w:val="false"/>
          <w:color w:val="000000"/>
          <w:sz w:val="28"/>
        </w:rPr>
        <w:t>
      мүгедектердің жарыстарға қатысуына – 5 айлық есептік көрсеткішке дейін;</w:t>
      </w:r>
      <w:r>
        <w:br/>
      </w:r>
      <w:r>
        <w:rPr>
          <w:rFonts w:ascii="Times New Roman"/>
          <w:b w:val="false"/>
          <w:i w:val="false"/>
          <w:color w:val="000000"/>
          <w:sz w:val="28"/>
        </w:rPr>
        <w:t>
      туберкулезбен ауыратындарға, амбулаторлық емделудегілерге, денсаулық сақтау ұйымдарының есебінде тұрғандарға – 10 айлық есептік көрсеткіш;</w:t>
      </w:r>
      <w:r>
        <w:br/>
      </w:r>
      <w:r>
        <w:rPr>
          <w:rFonts w:ascii="Times New Roman"/>
          <w:b w:val="false"/>
          <w:i w:val="false"/>
          <w:color w:val="000000"/>
          <w:sz w:val="28"/>
        </w:rPr>
        <w:t>
      3) шұғыл әлеуметтік қолдауға мұқтаж отбасыларға (азаматтарға) жан басына шаққандағы табысы күнкөріс деңгейінен төмен (әрі – қарай - аз қамтылған отбасылар (азаматтар)), азаматтардың өтініші бойынша - 8 айлық есептік көрсеткішке дейін.</w:t>
      </w:r>
      <w:r>
        <w:br/>
      </w:r>
      <w:r>
        <w:rPr>
          <w:rFonts w:ascii="Times New Roman"/>
          <w:b w:val="false"/>
          <w:i w:val="false"/>
          <w:color w:val="000000"/>
          <w:sz w:val="28"/>
        </w:rPr>
        <w:t>
      1-1. Шортанды ауданының мұқтаж азаматтардың жекелеген санаттарына 2011 жылы келесі көлемде ай сайынғы әлеуметтік көмек көрсетілсін:</w:t>
      </w:r>
      <w:r>
        <w:br/>
      </w:r>
      <w:r>
        <w:rPr>
          <w:rFonts w:ascii="Times New Roman"/>
          <w:b w:val="false"/>
          <w:i w:val="false"/>
          <w:color w:val="000000"/>
          <w:sz w:val="28"/>
        </w:rPr>
        <w:t>
      1) орта жандық кірісі кедейлік шегінен төмен аз қамсыздандырылған азаматтарға (отбасыларға) – айлық есептік көрсеткіштің елу пайыз көлемінде;</w:t>
      </w:r>
      <w:r>
        <w:br/>
      </w:r>
      <w:r>
        <w:rPr>
          <w:rFonts w:ascii="Times New Roman"/>
          <w:b w:val="false"/>
          <w:i w:val="false"/>
          <w:color w:val="000000"/>
          <w:sz w:val="28"/>
        </w:rPr>
        <w:t>
      2) екінші әлемдік соғыс кезінде фашистер және олардың одақтастары құрған концлагерлер, гетто және басқа мәжбүрлі орындарда ұсталған кәмелетке толмаған тұтқындарға - бір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мен толықтырулар енгізілді - Ақмола облысы Шортанды аудандық мәслихатының 2010.10.14 </w:t>
      </w:r>
      <w:r>
        <w:rPr>
          <w:rFonts w:ascii="Times New Roman"/>
          <w:b w:val="false"/>
          <w:i w:val="false"/>
          <w:color w:val="000000"/>
          <w:sz w:val="28"/>
        </w:rPr>
        <w:t>№ С-31/4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2011.04.06   </w:t>
      </w:r>
      <w:r>
        <w:rPr>
          <w:rFonts w:ascii="Times New Roman"/>
          <w:b w:val="false"/>
          <w:i w:val="false"/>
          <w:color w:val="000000"/>
          <w:sz w:val="28"/>
        </w:rPr>
        <w:t>№ С-37/5</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Уәкілетті орган – Шортанды ауданының «Жұмыспен қамту және әлеуметтік бағдарламалар бөлімі» мемлекеттік мекемесі жоғарыда көрсетілген санаттарға біржолғы әлеуметтік көмекті тағайындау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Осы шешім Шортанды ауданының әділет басқармасында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Г.Астафьева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Аудан әкімі                                С.Қамзебаев</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                          Ж.Мұнтаева</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О.Мут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