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300f" w14:textId="d3c3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жылдың 22 желтоқсандағы № С-22/2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2010 жылғы 23 шілдедегі № С-29/3 шешімі. Ақмола облысы Шортанды ауданының Әділет басқармасында 2010 жылғы 28 шілдеде № 1-18-116 тіркелді. Күші жойылды - Ақмола облысы Шортанды аудандық мәслихатының 2011 жылғы 6 сәуірдегі № С-37/9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Шортанды аудандық мәслихатының 2011.04.06 № С-37/9 шешімімен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облыстық мәслихат сессиясының 2010 жылдың 16 шілдесіндегі </w:t>
      </w:r>
      <w:r>
        <w:rPr>
          <w:rFonts w:ascii="Times New Roman"/>
          <w:b w:val="false"/>
          <w:i w:val="false"/>
          <w:color w:val="000000"/>
          <w:sz w:val="28"/>
        </w:rPr>
        <w:t>№ 4С-26-3</w:t>
      </w:r>
      <w:r>
        <w:rPr>
          <w:rFonts w:ascii="Times New Roman"/>
          <w:b w:val="false"/>
          <w:i w:val="false"/>
          <w:color w:val="000000"/>
          <w:sz w:val="28"/>
        </w:rPr>
        <w:t xml:space="preserve"> «Ақмола облыстық мәслихатының 2009 жылғы 10 желтоқсанындағы </w:t>
      </w:r>
      <w:r>
        <w:rPr>
          <w:rFonts w:ascii="Times New Roman"/>
          <w:b w:val="false"/>
          <w:i w:val="false"/>
          <w:color w:val="000000"/>
          <w:sz w:val="28"/>
        </w:rPr>
        <w:t>№ 4С-19-2</w:t>
      </w:r>
      <w:r>
        <w:rPr>
          <w:rFonts w:ascii="Times New Roman"/>
          <w:b w:val="false"/>
          <w:i w:val="false"/>
          <w:color w:val="000000"/>
          <w:sz w:val="28"/>
        </w:rPr>
        <w:t xml:space="preserve"> «2010-2012 жылдарға арналған облыстық бюджет туралы» шешіміне өзгерістер мен толықтырулар енгізу туралы» шешімі негізінде, сонымен қатар Шортанды ауданы әкімдігінің ұсынысымен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мәслихаттың 2009 жылдың 22 желтоқсанындағы </w:t>
      </w:r>
      <w:r>
        <w:rPr>
          <w:rFonts w:ascii="Times New Roman"/>
          <w:b w:val="false"/>
          <w:i w:val="false"/>
          <w:color w:val="000000"/>
          <w:sz w:val="28"/>
        </w:rPr>
        <w:t>№ С-22/2</w:t>
      </w:r>
      <w:r>
        <w:rPr>
          <w:rFonts w:ascii="Times New Roman"/>
          <w:b w:val="false"/>
          <w:i w:val="false"/>
          <w:color w:val="000000"/>
          <w:sz w:val="28"/>
        </w:rPr>
        <w:t xml:space="preserve"> «2010-2012 жылдарға арналған аудан бюджеті туралы» (нормативтік құқықтық актілерді мемлекеттік тіркеудің Тізілімінде № 1-18-99 тіркелген, 2010 жылдың 30 қаңтарында № 4 аудандық «Вести» және 2010 жылдың 30 қаңтарында № 4 «Өрлеу» газеттерінде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тармақтың 1) тармақшасындағы «2 054 785,6» цифрлары «2 070 056,1» цифрларына ауыстырылсын, «1 648 285,6» цифрлары «1 663 556,1» цифрларына ауыстырылсын;</w:t>
      </w:r>
      <w:r>
        <w:br/>
      </w:r>
      <w:r>
        <w:rPr>
          <w:rFonts w:ascii="Times New Roman"/>
          <w:b w:val="false"/>
          <w:i w:val="false"/>
          <w:color w:val="000000"/>
          <w:sz w:val="28"/>
        </w:rPr>
        <w:t>
      1 тармақтың 2) тармақшасындағы «2 081 232,3» цифрлары «2 096 502,8» цифрларына ауыстырылсын;</w:t>
      </w:r>
      <w:r>
        <w:br/>
      </w:r>
      <w:r>
        <w:rPr>
          <w:rFonts w:ascii="Times New Roman"/>
          <w:b w:val="false"/>
          <w:i w:val="false"/>
          <w:color w:val="000000"/>
          <w:sz w:val="28"/>
        </w:rPr>
        <w:t>
</w:t>
      </w:r>
      <w:r>
        <w:rPr>
          <w:rFonts w:ascii="Times New Roman"/>
          <w:b w:val="false"/>
          <w:i w:val="false"/>
          <w:color w:val="000000"/>
          <w:sz w:val="28"/>
        </w:rPr>
        <w:t>
      2) 4 тармақтың 2) тармақшасындағы «4 038» цифрлары «4 002» цифрларына ауыстырылсын;</w:t>
      </w:r>
      <w:r>
        <w:br/>
      </w:r>
      <w:r>
        <w:rPr>
          <w:rFonts w:ascii="Times New Roman"/>
          <w:b w:val="false"/>
          <w:i w:val="false"/>
          <w:color w:val="000000"/>
          <w:sz w:val="28"/>
        </w:rPr>
        <w:t>
</w:t>
      </w:r>
      <w:r>
        <w:rPr>
          <w:rFonts w:ascii="Times New Roman"/>
          <w:b w:val="false"/>
          <w:i w:val="false"/>
          <w:color w:val="000000"/>
          <w:sz w:val="28"/>
        </w:rPr>
        <w:t>
      3) 6 тармақтың 7) тармақшасындағы «5 590» цифрлары «5 630» цифрларына ауыстырылсын;</w:t>
      </w:r>
      <w:r>
        <w:br/>
      </w:r>
      <w:r>
        <w:rPr>
          <w:rFonts w:ascii="Times New Roman"/>
          <w:b w:val="false"/>
          <w:i w:val="false"/>
          <w:color w:val="000000"/>
          <w:sz w:val="28"/>
        </w:rPr>
        <w:t>
      6 тармақтың 14) тармақшасындағы «34 100» цифрлары «32 224,5» цифрларына ауыстырылсын;</w:t>
      </w:r>
      <w:r>
        <w:br/>
      </w:r>
      <w:r>
        <w:rPr>
          <w:rFonts w:ascii="Times New Roman"/>
          <w:b w:val="false"/>
          <w:i w:val="false"/>
          <w:color w:val="000000"/>
          <w:sz w:val="28"/>
        </w:rPr>
        <w:t>
</w:t>
      </w:r>
      <w:r>
        <w:rPr>
          <w:rFonts w:ascii="Times New Roman"/>
          <w:b w:val="false"/>
          <w:i w:val="false"/>
          <w:color w:val="000000"/>
          <w:sz w:val="28"/>
        </w:rPr>
        <w:t>
      4) 5 тармақ келесі мазмұндағы 3) тармақшамен толықтырылсын:</w:t>
      </w:r>
      <w:r>
        <w:br/>
      </w:r>
      <w:r>
        <w:rPr>
          <w:rFonts w:ascii="Times New Roman"/>
          <w:b w:val="false"/>
          <w:i w:val="false"/>
          <w:color w:val="000000"/>
          <w:sz w:val="28"/>
        </w:rPr>
        <w:t>
      «3) «Қайта құрылымдау. Дамса селолық округінің Дамса өзенінің қақпалы жапқышында апаттық жағдай туындағанда қауіпсіздікті қамтамасыз ету үшін, қақпалы жапқышқа суқабылдағыш имаратымен темір бетонды тіреуіш қабырғасын жалғастыра салу» жобасы бойынша қайта құрылымдауға 17 142 мың теңге сомасында».</w:t>
      </w:r>
      <w:r>
        <w:br/>
      </w:r>
      <w:r>
        <w:rPr>
          <w:rFonts w:ascii="Times New Roman"/>
          <w:b w:val="false"/>
          <w:i w:val="false"/>
          <w:color w:val="000000"/>
          <w:sz w:val="28"/>
        </w:rPr>
        <w:t>
</w:t>
      </w:r>
      <w:r>
        <w:rPr>
          <w:rFonts w:ascii="Times New Roman"/>
          <w:b w:val="false"/>
          <w:i w:val="false"/>
          <w:color w:val="000000"/>
          <w:sz w:val="28"/>
        </w:rPr>
        <w:t>
      2. Аудандық мәслихаттың 2009 жылдың 22 желтоқсанындағы </w:t>
      </w:r>
      <w:r>
        <w:rPr>
          <w:rFonts w:ascii="Times New Roman"/>
          <w:b w:val="false"/>
          <w:i w:val="false"/>
          <w:color w:val="000000"/>
          <w:sz w:val="28"/>
        </w:rPr>
        <w:t>№ С-22/2</w:t>
      </w:r>
      <w:r>
        <w:rPr>
          <w:rFonts w:ascii="Times New Roman"/>
          <w:b w:val="false"/>
          <w:i w:val="false"/>
          <w:color w:val="000000"/>
          <w:sz w:val="28"/>
        </w:rPr>
        <w:t xml:space="preserve"> «2010-2012 жылдарға арналған аудан бюджеті туралы» шешімінің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Шортанды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Ғ. Мұқанова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 әкімі                                С. Қамзебаев</w:t>
      </w:r>
    </w:p>
    <w:p>
      <w:pPr>
        <w:spacing w:after="0"/>
        <w:ind w:left="0"/>
        <w:jc w:val="both"/>
      </w:pPr>
      <w:r>
        <w:rPr>
          <w:rFonts w:ascii="Times New Roman"/>
          <w:b w:val="false"/>
          <w:i/>
          <w:color w:val="000000"/>
          <w:sz w:val="28"/>
        </w:rPr>
        <w:t>      Шортанды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О. Мут</w:t>
      </w:r>
    </w:p>
    <w:p>
      <w:pPr>
        <w:spacing w:after="0"/>
        <w:ind w:left="0"/>
        <w:jc w:val="both"/>
      </w:pPr>
      <w:r>
        <w:rPr>
          <w:rFonts w:ascii="Times New Roman"/>
          <w:b w:val="false"/>
          <w:i/>
          <w:color w:val="000000"/>
          <w:sz w:val="28"/>
        </w:rPr>
        <w:t>      Шортанды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 Рысьева</w:t>
      </w:r>
    </w:p>
    <w:bookmarkStart w:name="z9" w:id="1"/>
    <w:p>
      <w:pPr>
        <w:spacing w:after="0"/>
        <w:ind w:left="0"/>
        <w:jc w:val="both"/>
      </w:pPr>
      <w:r>
        <w:rPr>
          <w:rFonts w:ascii="Times New Roman"/>
          <w:b w:val="false"/>
          <w:i w:val="false"/>
          <w:color w:val="000000"/>
          <w:sz w:val="28"/>
        </w:rPr>
        <w:t>
Аудандық мәслихаттың 2010 жылдың</w:t>
      </w:r>
      <w:r>
        <w:br/>
      </w:r>
      <w:r>
        <w:rPr>
          <w:rFonts w:ascii="Times New Roman"/>
          <w:b w:val="false"/>
          <w:i w:val="false"/>
          <w:color w:val="000000"/>
          <w:sz w:val="28"/>
        </w:rPr>
        <w:t xml:space="preserve">
23 шілдесіндегі № С – 29/3   </w:t>
      </w:r>
      <w:r>
        <w:br/>
      </w:r>
      <w:r>
        <w:rPr>
          <w:rFonts w:ascii="Times New Roman"/>
          <w:b w:val="false"/>
          <w:i w:val="false"/>
          <w:color w:val="000000"/>
          <w:sz w:val="28"/>
        </w:rPr>
        <w:t>
«Аудандық мәслихаттың 2009 жылдың</w:t>
      </w:r>
      <w:r>
        <w:br/>
      </w:r>
      <w:r>
        <w:rPr>
          <w:rFonts w:ascii="Times New Roman"/>
          <w:b w:val="false"/>
          <w:i w:val="false"/>
          <w:color w:val="000000"/>
          <w:sz w:val="28"/>
        </w:rPr>
        <w:t>
22 желтоқсанындағы № С – 22/2</w:t>
      </w:r>
      <w:r>
        <w:br/>
      </w:r>
      <w:r>
        <w:rPr>
          <w:rFonts w:ascii="Times New Roman"/>
          <w:b w:val="false"/>
          <w:i w:val="false"/>
          <w:color w:val="000000"/>
          <w:sz w:val="28"/>
        </w:rPr>
        <w:t>
«2010 – 2012 жылдарға арналған</w:t>
      </w:r>
      <w:r>
        <w:br/>
      </w:r>
      <w:r>
        <w:rPr>
          <w:rFonts w:ascii="Times New Roman"/>
          <w:b w:val="false"/>
          <w:i w:val="false"/>
          <w:color w:val="000000"/>
          <w:sz w:val="28"/>
        </w:rPr>
        <w:t>
аудан бюджеті туралы» шешіміне</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шешіміне   </w:t>
      </w:r>
      <w:r>
        <w:br/>
      </w:r>
      <w:r>
        <w:rPr>
          <w:rFonts w:ascii="Times New Roman"/>
          <w:b w:val="false"/>
          <w:i w:val="false"/>
          <w:color w:val="000000"/>
          <w:sz w:val="28"/>
        </w:rPr>
        <w:t xml:space="preserve">
№ 1 қосымша          </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730"/>
        <w:gridCol w:w="898"/>
        <w:gridCol w:w="772"/>
        <w:gridCol w:w="8338"/>
        <w:gridCol w:w="216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2070056,1</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382366</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1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208735</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208735</w:t>
            </w:r>
          </w:p>
        </w:tc>
      </w:tr>
      <w:tr>
        <w:trPr>
          <w:trHeight w:val="1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147362</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120189</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1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w:t>
            </w: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1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6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1663556,1</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1663556,1</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1663556,1</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2096502,8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134629,7</w:t>
            </w:r>
          </w:p>
        </w:tc>
      </w:tr>
      <w:tr>
        <w:trPr>
          <w:trHeight w:val="4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116033</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w:t>
            </w:r>
          </w:p>
        </w:tc>
      </w:tr>
      <w:tr>
        <w:trPr>
          <w:trHeight w:val="4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30933</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30933</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71417</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10141,7</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10141,7</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 және ауданның (облыстық маңызы бар қаланың) коммуналдық меншігін басқару саласында мемлекеттік саясатты жүзеге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987010,8</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83610</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851138,3</w:t>
            </w:r>
          </w:p>
        </w:tc>
      </w:tr>
      <w:tr>
        <w:trPr>
          <w:trHeight w:val="6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850925</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829157</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52262,5</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52262,5</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іске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7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w:t>
            </w:r>
          </w:p>
        </w:tc>
      </w:tr>
      <w:tr>
        <w:trPr>
          <w:trHeight w:val="7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32224,5</w:t>
            </w:r>
          </w:p>
        </w:tc>
      </w:tr>
      <w:tr>
        <w:trPr>
          <w:trHeight w:val="1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68108,6</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56451,6</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53296,6</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ауылдық жерлердегі денсаулық сақтау, білім беру, әлеуметтік қамтамасыз ету, мәдениет және спорт мамандарына отын сатып алуға әлеуметтік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10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іске асыру және жұмыспен қамту саласында  мемлекеттік саясатты іске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450124</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162379</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162379</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110566</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51813</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268 392</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253 246</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17807</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235 439</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6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r>
      <w:tr>
        <w:trPr>
          <w:trHeight w:val="1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1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76392</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w:t>
            </w: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w:t>
            </w: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7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w:t>
            </w:r>
          </w:p>
        </w:tc>
      </w:tr>
      <w:tr>
        <w:trPr>
          <w:trHeight w:val="4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 мемлекеттік саясатты жүзеге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оптимизмін қалыптастыру саласында мемлекеттік саясатты іске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7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282559</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 мемлекеттік саясатты іске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258462</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258462</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258462</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 мемлекеттік саясатты іске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1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 мемлекеттік саясатты жүзеге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 мемлекеттік саясатты іске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28036</w:t>
            </w:r>
          </w:p>
        </w:tc>
      </w:tr>
      <w:tr>
        <w:trPr>
          <w:trHeight w:val="1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саласында мемлекеттік саясатты іске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7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 мемлекеттік саясатты іске асыру бойынша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8546,7</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активтерiмен жасалатын операциялар бойынша сальдо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-37129,7</w:t>
            </w:r>
          </w:p>
        </w:tc>
      </w:tr>
      <w:tr>
        <w:trPr>
          <w:trHeight w:val="1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