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b37d" w14:textId="5a4b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2009 жылғы 21 желтоқсандағы № С-21/1 "2010-2012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2010 жылғы 14 желтоқсандағы № С-29/3 шешімі. Ақмола облысы Бурабай ауданының Әділет басқармасында 2010 жылы 24 желтоқсанда № 1-19-187 тіркелді. Күші жойылды - Ақмола облысы Бурабай аудандық мәслихатының 2011 жылғы 10 ақпандағы  № С-30/5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Бурабай аудандық мәслихатының 2011.02.10 № С-30/5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Республикасындағы жергілікті мемлекеттік басқару және өзін-өзі басқару туралы»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мәслихаттың 2010 жылғы 10 желтоқсандағы № 4С-29-6 «Ақмола облыстық мәслихатының 2009 жылғы 10 желтоқсандағы № 4С-19-2 «2010-2012 жылдарға арналған облыс бюджеті туралы»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аудандық мәслихаты 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«2010-2012 жылдарға арналған аудан бюджетi туралы» 2009 жылғы 21 желтоқсандағы № С-21/1 (Нормативтік құқықтық кесімдерді мемлекеттік тіркеу тізілімінде № 1-19-170 тіркелген, 2010 жылдың 21 қаңтарында аудандық «Бурабай» газетінде, 2010 жылдың 18 қаңтарында аудандық «Луч»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«5405299,6» сандары «5405199,6»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«3643795,6» сандары «3643695,6»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«5113385,4» сандары «5113285,4»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«4000,0» сандары «3900,0»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«Кірістер» бөлімінде «5405299,6» сандары «5405199,6»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санат бойынша «Трансферттердің түсімдері» «3643795,6» сандары «3643695,6»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 «Шығындар» бөлімінде «5113385,4» сандары «5113285,4»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функционалдық топта «Тұрғын үй-коммуналдық шаруашылығы» «338623,1» сандары «338523,1»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функционалдық шағын топта «Коммуналдық шаруашылық» «213630,1» сандары «213530,1»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(облыстық маңызы бар қаланың) тұрғын үй-коммуналдық шаруашылығы, жолаушылар көлігі және автомобиль жолдары бөлімі» 458 бюджеттік бағдарлама әкімшісі бойынша «213630,1» сандары «213530,1»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көркейту» 030 бағдарламасы бойынша «37178,1» сандары «37078,1»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Бурабай аудандық Әдiлет басқармасында мемлекеттiк тiркелген күннен бастап күшіне енедi және 2010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 сессиясының төрағасы                  О.Тишков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Г.Марченко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Г.Тінәлинова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