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c74d" w14:textId="7c6c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2010 жылғы 19 тамыздағы № 263 қаулысы. Ақтөбе облысының Әділет департаментінде 2010 жылғы 31 тамызда № 3342 тіркелді. Қолданылу мерзімі аяқталуына байланысты күші жойылды - Ақтөбе облыстық әкімдігінің 2012 жылғы 22 мамырдағы № 07-3/1839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әкімдігінің 2012.05.22 № 07-3/1839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№ 477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 тармақшасына,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Орманда өрт қаупі жоғары кезеңдерде жеке тұлғалардың облыстың мемлекеттiк орман қоры аумағында болуына 2010 жылдың 31 қазанына дейін тыйым салынсын.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ормандарды өрттерден күзетуді және қорғауды ұйымдастыру жөнінде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І.Өмірзақовқа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Е.Сағындықов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