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3c08f" w14:textId="1c3c0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Қорғаныс істері бөлімінің шақыру учаскесіне 1994 жылы туылған ер азаматтарды тіркеуге алу жұмысын жүргізу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ауданының әкімдігінің 2010 жылғы 14 желтоқсандағы № 6 шешімі. Ақтөбе облысы Алға ауданының Әділет басқармасында 2011 жылғы 18 қаңтарда № 3-3-117 тіркелді. Қолданылу мерзімі аяқталуына байланысты күші жойылды - Ақтөбе облысы Алға ауданының әкімі аппаратының 2013 жылғы 22 ақпандағы № 05-1/419 хатымен.</w:t>
      </w:r>
    </w:p>
    <w:p>
      <w:pPr>
        <w:spacing w:after="0"/>
        <w:ind w:left="0"/>
        <w:jc w:val="both"/>
      </w:pPr>
      <w:r>
        <w:rPr>
          <w:rFonts w:ascii="Times New Roman"/>
          <w:b w:val="false"/>
          <w:i w:val="false"/>
          <w:color w:val="ff0000"/>
          <w:sz w:val="28"/>
        </w:rPr>
        <w:t>
      Ескерту. Қолданылу мерзімі аяқталуына байланысты күші жойылды - Ақтөбе облысы Алға ауданының әкімі аппаратының 2013.02.22 № 05-1/419 Хатымен.</w:t>
      </w:r>
    </w:p>
    <w:bookmarkStart w:name="z1" w:id="0"/>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 74 Заңының </w:t>
      </w:r>
      <w:r>
        <w:rPr>
          <w:rFonts w:ascii="Times New Roman"/>
          <w:b w:val="false"/>
          <w:i w:val="false"/>
          <w:color w:val="000000"/>
          <w:sz w:val="28"/>
        </w:rPr>
        <w:t>17 бабына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Алға ауданының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2011 жылдың қаңтар айы мен наурыз айы аралығында аудандық Қорғаныс істері бөлімінің шақыру учаскесіне тіркеу, 2011 жылы он жеті жасқа толатын 1994 жылы туылған азаматтарды, сонымен қатар бұрын тіркеуден өтпеген тұрақты немесе уақытша Алға ауданы аумағында тұратын ересек жастағы азаматтарды тіркеу жүргізілсін. Шараларды орындауға қатысты шығындар жергілікті бюджет есебінен жүзеге асырылады.</w:t>
      </w:r>
    </w:p>
    <w:bookmarkEnd w:id="1"/>
    <w:bookmarkStart w:name="z3" w:id="2"/>
    <w:p>
      <w:pPr>
        <w:spacing w:after="0"/>
        <w:ind w:left="0"/>
        <w:jc w:val="both"/>
      </w:pPr>
      <w:r>
        <w:rPr>
          <w:rFonts w:ascii="Times New Roman"/>
          <w:b w:val="false"/>
          <w:i w:val="false"/>
          <w:color w:val="000000"/>
          <w:sz w:val="28"/>
        </w:rPr>
        <w:t xml:space="preserve">
      2. Тіркеу жөніндегі өзінің жұмысында әскери міндеттілік және әскери қызмет мәселелерін реттейтін Қазақстан Республикасының "Әскери міндеттілік және әскери қызмет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Қорғаныс Министрлігінің </w:t>
      </w:r>
      <w:r>
        <w:rPr>
          <w:rFonts w:ascii="Times New Roman"/>
          <w:b w:val="false"/>
          <w:i w:val="false"/>
          <w:color w:val="000000"/>
          <w:sz w:val="28"/>
        </w:rPr>
        <w:t>№ 498</w:t>
      </w:r>
      <w:r>
        <w:rPr>
          <w:rFonts w:ascii="Times New Roman"/>
          <w:b w:val="false"/>
          <w:i w:val="false"/>
          <w:color w:val="000000"/>
          <w:sz w:val="28"/>
        </w:rPr>
        <w:t>-2009 бұйрығын қатаң басшылыққа алсын.</w:t>
      </w:r>
    </w:p>
    <w:bookmarkEnd w:id="2"/>
    <w:bookmarkStart w:name="z4" w:id="3"/>
    <w:p>
      <w:pPr>
        <w:spacing w:after="0"/>
        <w:ind w:left="0"/>
        <w:jc w:val="both"/>
      </w:pPr>
      <w:r>
        <w:rPr>
          <w:rFonts w:ascii="Times New Roman"/>
          <w:b w:val="false"/>
          <w:i w:val="false"/>
          <w:color w:val="000000"/>
          <w:sz w:val="28"/>
        </w:rPr>
        <w:t>
      3. Әскерге шақыруға дейінгілерді шақыру пунктіне тіркеу жөніндегі комиссия мүшелерінің, медициналық, техникалық қызметкерлерінің және қызмет көрсететін адамдардың бұл міндеттерді атқару уақытында жұмыс орны, атқарған қызметі және орташа айлығы сақталады.</w:t>
      </w:r>
    </w:p>
    <w:bookmarkEnd w:id="3"/>
    <w:bookmarkStart w:name="z5" w:id="4"/>
    <w:p>
      <w:pPr>
        <w:spacing w:after="0"/>
        <w:ind w:left="0"/>
        <w:jc w:val="both"/>
      </w:pPr>
      <w:r>
        <w:rPr>
          <w:rFonts w:ascii="Times New Roman"/>
          <w:b w:val="false"/>
          <w:i w:val="false"/>
          <w:color w:val="000000"/>
          <w:sz w:val="28"/>
        </w:rPr>
        <w:t>
      4. "Алға аудандық орталық ауруханасы" МКҚК (С.Тәженов) Алға ауданы Қорғаныс істері бөліміне:</w:t>
      </w:r>
    </w:p>
    <w:bookmarkEnd w:id="4"/>
    <w:p>
      <w:pPr>
        <w:spacing w:after="0"/>
        <w:ind w:left="0"/>
        <w:jc w:val="both"/>
      </w:pPr>
      <w:r>
        <w:rPr>
          <w:rFonts w:ascii="Times New Roman"/>
          <w:b w:val="false"/>
          <w:i w:val="false"/>
          <w:color w:val="000000"/>
          <w:sz w:val="28"/>
        </w:rPr>
        <w:t>
      1) бекітілген құрамға сәйкес тіркелетіндерге медициналық куәлік беру, жүргізу үшін дәрігер-мамандарды;</w:t>
      </w:r>
    </w:p>
    <w:p>
      <w:pPr>
        <w:spacing w:after="0"/>
        <w:ind w:left="0"/>
        <w:jc w:val="both"/>
      </w:pPr>
      <w:r>
        <w:rPr>
          <w:rFonts w:ascii="Times New Roman"/>
          <w:b w:val="false"/>
          <w:i w:val="false"/>
          <w:color w:val="000000"/>
          <w:sz w:val="28"/>
        </w:rPr>
        <w:t>
      2) медициналық комиссия жұмысы үшін қажетті медициналық мүліктерді, құралдарды және дәрі-дәрмектерді;</w:t>
      </w:r>
    </w:p>
    <w:p>
      <w:pPr>
        <w:spacing w:after="0"/>
        <w:ind w:left="0"/>
        <w:jc w:val="both"/>
      </w:pPr>
      <w:r>
        <w:rPr>
          <w:rFonts w:ascii="Times New Roman"/>
          <w:b w:val="false"/>
          <w:i w:val="false"/>
          <w:color w:val="000000"/>
          <w:sz w:val="28"/>
        </w:rPr>
        <w:t>
      3) дәрігер мамандардың резервтегі құрамын бөлсін.</w:t>
      </w:r>
    </w:p>
    <w:bookmarkStart w:name="z6" w:id="5"/>
    <w:p>
      <w:pPr>
        <w:spacing w:after="0"/>
        <w:ind w:left="0"/>
        <w:jc w:val="both"/>
      </w:pPr>
      <w:r>
        <w:rPr>
          <w:rFonts w:ascii="Times New Roman"/>
          <w:b w:val="false"/>
          <w:i w:val="false"/>
          <w:color w:val="000000"/>
          <w:sz w:val="28"/>
        </w:rPr>
        <w:t>
      5. Меншік түріне қарамастан кәсіпорын, мекеме, ұйым және оқу орындарының басшылары:</w:t>
      </w:r>
    </w:p>
    <w:bookmarkEnd w:id="5"/>
    <w:p>
      <w:pPr>
        <w:spacing w:after="0"/>
        <w:ind w:left="0"/>
        <w:jc w:val="both"/>
      </w:pPr>
      <w:r>
        <w:rPr>
          <w:rFonts w:ascii="Times New Roman"/>
          <w:b w:val="false"/>
          <w:i w:val="false"/>
          <w:color w:val="000000"/>
          <w:sz w:val="28"/>
        </w:rPr>
        <w:t>
      1) тіркеуге жататын азаматтарға хабар беру, оларды аудандық шақыру пунктіне шақыру және олардың бұл шақыру бойынша дер кезінде келуін қамтамасыз етсін;</w:t>
      </w:r>
    </w:p>
    <w:p>
      <w:pPr>
        <w:spacing w:after="0"/>
        <w:ind w:left="0"/>
        <w:jc w:val="both"/>
      </w:pPr>
      <w:r>
        <w:rPr>
          <w:rFonts w:ascii="Times New Roman"/>
          <w:b w:val="false"/>
          <w:i w:val="false"/>
          <w:color w:val="000000"/>
          <w:sz w:val="28"/>
        </w:rPr>
        <w:t>
      2) шақыруға дейінгілерді әскери есепке қоюға байланысты міндеттерді орындауға қажетті олардың жұмыс (оқу) орындарындағы (стипендия) айлығын сақтай отырып, жұмыстан (оқудан) босатсын.</w:t>
      </w:r>
    </w:p>
    <w:bookmarkStart w:name="z7" w:id="6"/>
    <w:p>
      <w:pPr>
        <w:spacing w:after="0"/>
        <w:ind w:left="0"/>
        <w:jc w:val="both"/>
      </w:pPr>
      <w:r>
        <w:rPr>
          <w:rFonts w:ascii="Times New Roman"/>
          <w:b w:val="false"/>
          <w:i w:val="false"/>
          <w:color w:val="000000"/>
          <w:sz w:val="28"/>
        </w:rPr>
        <w:t>
      6. "Алға аудандық білім бөлімі" ММ (М.Тулеуов), Алға ауданы Қорғаныс істері бөлімімен (С.Кусмамбетов) бірлесе отырып, Алға ауданының мектептерінде оқитын барлық 1994 жылы туылған жасөспірімдерді толық тіркеуге алуды бақылауды жүзеге асырсын. Тіркеу кезінде анықталған орта білімі жоқ жасөспірімдерді кейіннен күндізгі және сырттай жалпы білім беру мектептерінде оқытатындай етіп есепке алсын.</w:t>
      </w:r>
    </w:p>
    <w:bookmarkEnd w:id="6"/>
    <w:bookmarkStart w:name="z8" w:id="7"/>
    <w:p>
      <w:pPr>
        <w:spacing w:after="0"/>
        <w:ind w:left="0"/>
        <w:jc w:val="both"/>
      </w:pPr>
      <w:r>
        <w:rPr>
          <w:rFonts w:ascii="Times New Roman"/>
          <w:b w:val="false"/>
          <w:i w:val="false"/>
          <w:color w:val="000000"/>
          <w:sz w:val="28"/>
        </w:rPr>
        <w:t>
      7. Алға аудандық ішкі істер бөліміне (Н.Өрісбаев) тіркеуді жүргізу кезінде қоғамдық тәртіпті сақтау үшін полиция қызметкері бөлінсін.</w:t>
      </w:r>
    </w:p>
    <w:bookmarkEnd w:id="7"/>
    <w:bookmarkStart w:name="z9" w:id="8"/>
    <w:p>
      <w:pPr>
        <w:spacing w:after="0"/>
        <w:ind w:left="0"/>
        <w:jc w:val="both"/>
      </w:pPr>
      <w:r>
        <w:rPr>
          <w:rFonts w:ascii="Times New Roman"/>
          <w:b w:val="false"/>
          <w:i w:val="false"/>
          <w:color w:val="000000"/>
          <w:sz w:val="28"/>
        </w:rPr>
        <w:t xml:space="preserve">
      8. Алға аудандық әділет басқармасы (Б.Суентаев), Алға аудандық сотына (И.Ерназаров) меншік түріне қарамастан органдар мен ұйымдар Қазақстан Республикасының "Әскери міндеттілік және әскери қызмет туралы" Заңының </w:t>
      </w:r>
      <w:r>
        <w:rPr>
          <w:rFonts w:ascii="Times New Roman"/>
          <w:b w:val="false"/>
          <w:i w:val="false"/>
          <w:color w:val="000000"/>
          <w:sz w:val="28"/>
        </w:rPr>
        <w:t>18 бабында</w:t>
      </w:r>
      <w:r>
        <w:rPr>
          <w:rFonts w:ascii="Times New Roman"/>
          <w:b w:val="false"/>
          <w:i w:val="false"/>
          <w:color w:val="000000"/>
          <w:sz w:val="28"/>
        </w:rPr>
        <w:t xml:space="preserve"> қарастырылған міндеттердің орындалуын қамтамасыз ету ұсынылсын.</w:t>
      </w:r>
    </w:p>
    <w:bookmarkEnd w:id="8"/>
    <w:bookmarkStart w:name="z10" w:id="9"/>
    <w:p>
      <w:pPr>
        <w:spacing w:after="0"/>
        <w:ind w:left="0"/>
        <w:jc w:val="both"/>
      </w:pPr>
      <w:r>
        <w:rPr>
          <w:rFonts w:ascii="Times New Roman"/>
          <w:b w:val="false"/>
          <w:i w:val="false"/>
          <w:color w:val="000000"/>
          <w:sz w:val="28"/>
        </w:rPr>
        <w:t>
      9. Селолық округтертердің әкімдері Алға ауданы Қорғаныс істері бөлімінің талабы бойынша шақырылған жастарға, әскери пунктіне шақырылғандығын хабарлау және олардың уақытында келуін қамтамасыз етсін.</w:t>
      </w:r>
    </w:p>
    <w:bookmarkEnd w:id="9"/>
    <w:bookmarkStart w:name="z11" w:id="10"/>
    <w:p>
      <w:pPr>
        <w:spacing w:after="0"/>
        <w:ind w:left="0"/>
        <w:jc w:val="both"/>
      </w:pPr>
      <w:r>
        <w:rPr>
          <w:rFonts w:ascii="Times New Roman"/>
          <w:b w:val="false"/>
          <w:i w:val="false"/>
          <w:color w:val="000000"/>
          <w:sz w:val="28"/>
        </w:rPr>
        <w:t>
      10. "Алға аудандық экономика және бюджеттік жоспарлау бөлімі" мемлекеттік мекемесі (Г.Ахметова) азаматтардың шақыру учаскесіне тіркеу жұмысына байланысты шығындарды жергілікті бюджеттен қаралған қаржы мөлшерінде қаражат бөлу жүктелсін.</w:t>
      </w:r>
    </w:p>
    <w:bookmarkEnd w:id="10"/>
    <w:bookmarkStart w:name="z12" w:id="11"/>
    <w:p>
      <w:pPr>
        <w:spacing w:after="0"/>
        <w:ind w:left="0"/>
        <w:jc w:val="both"/>
      </w:pPr>
      <w:r>
        <w:rPr>
          <w:rFonts w:ascii="Times New Roman"/>
          <w:b w:val="false"/>
          <w:i w:val="false"/>
          <w:color w:val="000000"/>
          <w:sz w:val="28"/>
        </w:rPr>
        <w:t>
      11. Алға ауданы қорғаныс істері бөлімінің бастығы (С.Кусмамбетов) азаматтардың әскери шақыру учаскесіне тіркелуін ұйымшылдықпен жүргізуді қамтамасыз етудің шараларын алсын. Осы жұмыстың қорытындысы туралы 2011 жылдың 30 наурызына дейін аудан әкіміне хабарласын.</w:t>
      </w:r>
    </w:p>
    <w:bookmarkEnd w:id="11"/>
    <w:bookmarkStart w:name="z13" w:id="12"/>
    <w:p>
      <w:pPr>
        <w:spacing w:after="0"/>
        <w:ind w:left="0"/>
        <w:jc w:val="both"/>
      </w:pPr>
      <w:r>
        <w:rPr>
          <w:rFonts w:ascii="Times New Roman"/>
          <w:b w:val="false"/>
          <w:i w:val="false"/>
          <w:color w:val="000000"/>
          <w:sz w:val="28"/>
        </w:rPr>
        <w:t>
      12. Осы шешімнің орындалуын бақылау Алға ауданы әкімінің орынбасары Н.Ағниязовқа және Алға ауданы Қорғаныс істері бөлімінің бастығы С.Кусмамбетовке жүктелсін.</w:t>
      </w:r>
    </w:p>
    <w:bookmarkEnd w:id="12"/>
    <w:bookmarkStart w:name="z14" w:id="13"/>
    <w:p>
      <w:pPr>
        <w:spacing w:after="0"/>
        <w:ind w:left="0"/>
        <w:jc w:val="both"/>
      </w:pPr>
      <w:r>
        <w:rPr>
          <w:rFonts w:ascii="Times New Roman"/>
          <w:b w:val="false"/>
          <w:i w:val="false"/>
          <w:color w:val="000000"/>
          <w:sz w:val="28"/>
        </w:rPr>
        <w:t xml:space="preserve">
      13. Алға ауданы әкімінің 2009 жылғы 25 желтоқсандағы № 5 "Алға ауданы Қорғаныс істері бөлімінің шақыру учаскесіне 1993 жылы туылған ер азаматтарды тіркеуге алу жұмысын жүргізу туралы" </w:t>
      </w:r>
      <w:r>
        <w:rPr>
          <w:rFonts w:ascii="Times New Roman"/>
          <w:b w:val="false"/>
          <w:i w:val="false"/>
          <w:color w:val="000000"/>
          <w:sz w:val="28"/>
        </w:rPr>
        <w:t>шешімінің</w:t>
      </w:r>
      <w:r>
        <w:rPr>
          <w:rFonts w:ascii="Times New Roman"/>
          <w:b w:val="false"/>
          <w:i w:val="false"/>
          <w:color w:val="000000"/>
          <w:sz w:val="28"/>
        </w:rPr>
        <w:t xml:space="preserve"> күші жойылсын деп танылсын.</w:t>
      </w:r>
    </w:p>
    <w:bookmarkEnd w:id="13"/>
    <w:bookmarkStart w:name="z15" w:id="14"/>
    <w:p>
      <w:pPr>
        <w:spacing w:after="0"/>
        <w:ind w:left="0"/>
        <w:jc w:val="both"/>
      </w:pPr>
      <w:r>
        <w:rPr>
          <w:rFonts w:ascii="Times New Roman"/>
          <w:b w:val="false"/>
          <w:i w:val="false"/>
          <w:color w:val="000000"/>
          <w:sz w:val="28"/>
        </w:rPr>
        <w:t>
      14. Осы шешім алғаш ресми жарияланғаннан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ауданының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Қ.Сәрсенғалиев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