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46f4" w14:textId="82a4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 117 "2010-2012 жылдарға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2010 жылғы 3 тамыздағы № 150 шешімі. Ақтөбе облысы Қобда ауданының Әділет басқармасында 2010 жылғы 6 тамызда № 3-7-93 тіркелді. Күші жойылды - Ақтөбе облысы Қобда аудандық мәслихатының 2010 жылғы 24 желтоқсандағы № 183 шешімімен</w:t>
      </w:r>
    </w:p>
    <w:p>
      <w:pPr>
        <w:spacing w:after="0"/>
        <w:ind w:left="0"/>
        <w:jc w:val="both"/>
      </w:pPr>
      <w:r>
        <w:rPr>
          <w:rFonts w:ascii="Times New Roman"/>
          <w:b w:val="false"/>
          <w:i w:val="false"/>
          <w:color w:val="ff0000"/>
          <w:sz w:val="28"/>
        </w:rPr>
        <w:t>      Ескерту. Күші жойылды - Ақтөбе облысы Қобда аудандық мәслихатының 2010.12.24 № 183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2010 жылғы 12 мамырдағы </w:t>
      </w:r>
      <w:r>
        <w:rPr>
          <w:rFonts w:ascii="Times New Roman"/>
          <w:b w:val="false"/>
          <w:i w:val="false"/>
          <w:color w:val="000000"/>
          <w:sz w:val="28"/>
        </w:rPr>
        <w:t>№ 406</w:t>
      </w:r>
      <w:r>
        <w:rPr>
          <w:rFonts w:ascii="Times New Roman"/>
          <w:b w:val="false"/>
          <w:i w:val="false"/>
          <w:color w:val="000000"/>
          <w:sz w:val="28"/>
        </w:rPr>
        <w:t xml:space="preserve"> «2010 жылғы арналған республикалық бюджеттің көрсеткіштерін түзету туралы» облыстық мәслихатының 2010 жылғы 14 шілдедегі № 309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Нормативтік құқықтық кесімдерді мемлекеттік тіркеу тізілімінде № 3-7-82 тіркелген, 2010 жылғы 28 қаңтарда «Қобда» газетінің № 4 жарияланған аудандық мәслихаттың 2009 жылғы 25 желтоқсандағы № 117 «2010-2012 жылдарға арналған аудан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3-7-85 тіркелген, 2010 жылғы 18 наурызда «Қобда» газетінің № 11 жарияланған, 2010 жылғы 19 ақпандағы </w:t>
      </w:r>
      <w:r>
        <w:rPr>
          <w:rFonts w:ascii="Times New Roman"/>
          <w:b w:val="false"/>
          <w:i w:val="false"/>
          <w:color w:val="000000"/>
          <w:sz w:val="28"/>
        </w:rPr>
        <w:t>№ 135</w:t>
      </w:r>
      <w:r>
        <w:rPr>
          <w:rFonts w:ascii="Times New Roman"/>
          <w:b w:val="false"/>
          <w:i w:val="false"/>
          <w:color w:val="000000"/>
          <w:sz w:val="28"/>
        </w:rPr>
        <w:t xml:space="preserve"> «Аудандық мәслихаттың 2009 жылғы 25 желтоқсандағы № 117 «2010-2012 жылдарға арналған аудан бюджеті туралы» шешіміне өзгерістер мен толықтырулар енгізу туралы, Нормативтік құқықтық кесімдерді мемлекеттік тіркеу тізілімінде № 3-7-92 тіркелген, 2010 жылғы 15 мамырда «Қобда» газетінің № 21 жарияланған, 2010 жылғы 20 сәуірдегі № 137 «Аудандық мәслихаттың 2009 жылғы 25 желтоқсандағы № 117 «2010-2012 жылдарға арналған аудан бюджеті туралы» </w:t>
      </w:r>
      <w:r>
        <w:rPr>
          <w:rFonts w:ascii="Times New Roman"/>
          <w:b w:val="false"/>
          <w:i w:val="false"/>
          <w:color w:val="000000"/>
          <w:sz w:val="28"/>
        </w:rPr>
        <w:t>шешімімен</w:t>
      </w:r>
      <w:r>
        <w:rPr>
          <w:rFonts w:ascii="Times New Roman"/>
          <w:b w:val="false"/>
          <w:i w:val="false"/>
          <w:color w:val="000000"/>
          <w:sz w:val="28"/>
        </w:rPr>
        <w:t xml:space="preserve"> енгізілген өзгерістер мен толықтыруларды еске ала отырып)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кірістер</w:t>
      </w:r>
      <w:r>
        <w:br/>
      </w:r>
      <w:r>
        <w:rPr>
          <w:rFonts w:ascii="Times New Roman"/>
          <w:b w:val="false"/>
          <w:i w:val="false"/>
          <w:color w:val="000000"/>
          <w:sz w:val="28"/>
        </w:rPr>
        <w:t>
      «3 137 370» деген цифрлар «3 014 234»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«2 938 790» деген цифрлар «2 815 654»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«3 138 659,2» деген цифрлар «3 015 523,2»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3)тармақшасында</w:t>
      </w:r>
      <w:r>
        <w:rPr>
          <w:rFonts w:ascii="Times New Roman"/>
          <w:b w:val="false"/>
          <w:i w:val="false"/>
          <w:color w:val="000000"/>
          <w:sz w:val="28"/>
        </w:rPr>
        <w:t>:</w:t>
      </w:r>
      <w:r>
        <w:br/>
      </w:r>
      <w:r>
        <w:rPr>
          <w:rFonts w:ascii="Times New Roman"/>
          <w:b w:val="false"/>
          <w:i w:val="false"/>
          <w:color w:val="000000"/>
          <w:sz w:val="28"/>
        </w:rPr>
        <w:t>
      « 18 652 » деген цифрлар «18 206 »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5)тармақшасында</w:t>
      </w:r>
      <w:r>
        <w:rPr>
          <w:rFonts w:ascii="Times New Roman"/>
          <w:b w:val="false"/>
          <w:i w:val="false"/>
          <w:color w:val="000000"/>
          <w:sz w:val="28"/>
        </w:rPr>
        <w:t>:</w:t>
      </w:r>
      <w:r>
        <w:br/>
      </w:r>
      <w:r>
        <w:rPr>
          <w:rFonts w:ascii="Times New Roman"/>
          <w:b w:val="false"/>
          <w:i w:val="false"/>
          <w:color w:val="000000"/>
          <w:sz w:val="28"/>
        </w:rPr>
        <w:t>
      «19 941,2» деген цифрлар «19 495,2»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6)тармақшасында</w:t>
      </w:r>
      <w:r>
        <w:rPr>
          <w:rFonts w:ascii="Times New Roman"/>
          <w:b w:val="false"/>
          <w:i w:val="false"/>
          <w:color w:val="000000"/>
          <w:sz w:val="28"/>
        </w:rPr>
        <w:t>:</w:t>
      </w:r>
      <w:r>
        <w:br/>
      </w:r>
      <w:r>
        <w:rPr>
          <w:rFonts w:ascii="Times New Roman"/>
          <w:b w:val="false"/>
          <w:i w:val="false"/>
          <w:color w:val="000000"/>
          <w:sz w:val="28"/>
        </w:rPr>
        <w:t>
      «19 941,2» деген цифрлар «19 495,2 »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13 тармақтағы</w:t>
      </w:r>
      <w:r>
        <w:rPr>
          <w:rFonts w:ascii="Times New Roman"/>
          <w:b w:val="false"/>
          <w:i w:val="false"/>
          <w:color w:val="000000"/>
          <w:sz w:val="28"/>
        </w:rPr>
        <w:t>:</w:t>
      </w:r>
      <w:r>
        <w:br/>
      </w:r>
      <w:r>
        <w:rPr>
          <w:rFonts w:ascii="Times New Roman"/>
          <w:b w:val="false"/>
          <w:i w:val="false"/>
          <w:color w:val="000000"/>
          <w:sz w:val="28"/>
        </w:rPr>
        <w:t>
      6 абзацтың бөлігінде:</w:t>
      </w:r>
      <w:r>
        <w:br/>
      </w:r>
      <w:r>
        <w:rPr>
          <w:rFonts w:ascii="Times New Roman"/>
          <w:b w:val="false"/>
          <w:i w:val="false"/>
          <w:color w:val="000000"/>
          <w:sz w:val="28"/>
        </w:rPr>
        <w:t>
      «685 429» деген цифрлар «535 429» деген цифрлармен ауыстырылсын;</w:t>
      </w:r>
      <w:r>
        <w:br/>
      </w:r>
      <w:r>
        <w:rPr>
          <w:rFonts w:ascii="Times New Roman"/>
          <w:b w:val="false"/>
          <w:i w:val="false"/>
          <w:color w:val="000000"/>
          <w:sz w:val="28"/>
        </w:rPr>
        <w:t>
      7 абзацтың бөлігінде:</w:t>
      </w:r>
      <w:r>
        <w:br/>
      </w:r>
      <w:r>
        <w:rPr>
          <w:rFonts w:ascii="Times New Roman"/>
          <w:b w:val="false"/>
          <w:i w:val="false"/>
          <w:color w:val="000000"/>
          <w:sz w:val="28"/>
        </w:rPr>
        <w:t>
      «146 324» деген цифрлар «173 851» деген цифрлармен ауыстырылсын;</w:t>
      </w:r>
      <w:r>
        <w:br/>
      </w:r>
      <w:r>
        <w:rPr>
          <w:rFonts w:ascii="Times New Roman"/>
          <w:b w:val="false"/>
          <w:i w:val="false"/>
          <w:color w:val="000000"/>
          <w:sz w:val="28"/>
        </w:rPr>
        <w:t>
      11 абзацтын бөлігінде:</w:t>
      </w:r>
      <w:r>
        <w:br/>
      </w:r>
      <w:r>
        <w:rPr>
          <w:rFonts w:ascii="Times New Roman"/>
          <w:b w:val="false"/>
          <w:i w:val="false"/>
          <w:color w:val="000000"/>
          <w:sz w:val="28"/>
        </w:rPr>
        <w:t>
      «9 818 » деген цифрлар «9 155»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3)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еңгізіледі.</w:t>
      </w:r>
      <w:r>
        <w:br/>
      </w:r>
      <w:r>
        <w:rPr>
          <w:rFonts w:ascii="Times New Roman"/>
          <w:b w:val="false"/>
          <w:i w:val="false"/>
          <w:color w:val="000000"/>
          <w:sz w:val="28"/>
        </w:rPr>
        <w:t>
      Қобда аудандық Әділет басқармасында мемлекеттік тіркеуден өткен күннен бастап күшіне енеді.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Қ.Ізбасқанов                    І.Қобланов</w:t>
      </w:r>
    </w:p>
    <w:bookmarkStart w:name="z12" w:id="1"/>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3 тамыздағы № 150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793"/>
        <w:gridCol w:w="8273"/>
        <w:gridCol w:w="2293"/>
      </w:tblGrid>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3014234</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183040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77700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71045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29625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11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2815654</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2815654</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2815654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744"/>
        <w:gridCol w:w="785"/>
        <w:gridCol w:w="805"/>
        <w:gridCol w:w="805"/>
        <w:gridCol w:w="6929"/>
        <w:gridCol w:w="2329"/>
      </w:tblGrid>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мші</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3015523,2</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177638,7</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158575,9</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мәслихатының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10314</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38392,8</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38044,2</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109869,1</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 әкімінің қызметін қамтамасыз ету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107044,1</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12100,5</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12101</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11638,5</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6962,3</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6962,3</w:t>
            </w:r>
          </w:p>
        </w:tc>
      </w:tr>
      <w:tr>
        <w:trPr>
          <w:trHeight w:val="9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6962,3</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4706</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2216</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2216</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2490</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2490</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9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2034426,1</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95841,1</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95841,1</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95841,1</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1309056,7</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1309056,7</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1275136,7</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629528,3</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93759,3</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16706,3</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6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535769</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535769</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113486,1</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101434,1</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5338,1</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5338,1</w:t>
            </w:r>
          </w:p>
        </w:tc>
      </w:tr>
      <w:tr>
        <w:trPr>
          <w:trHeight w:val="4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96096</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27096</w:t>
            </w:r>
          </w:p>
        </w:tc>
      </w:tr>
      <w:tr>
        <w:trPr>
          <w:trHeight w:val="9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w:t>
            </w:r>
          </w:p>
        </w:tc>
      </w:tr>
      <w:tr>
        <w:trPr>
          <w:trHeight w:val="9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19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9423,5</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12052</w:t>
            </w:r>
          </w:p>
        </w:tc>
      </w:tr>
      <w:tr>
        <w:trPr>
          <w:trHeight w:val="4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12052</w:t>
            </w:r>
          </w:p>
        </w:tc>
      </w:tr>
      <w:tr>
        <w:trPr>
          <w:trHeight w:val="6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269789</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46471</w:t>
            </w:r>
          </w:p>
        </w:tc>
      </w:tr>
      <w:tr>
        <w:trPr>
          <w:trHeight w:val="4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шаруашылығы, жолаушылар көлігі және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2734</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43737</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23737</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214258</w:t>
            </w:r>
          </w:p>
        </w:tc>
      </w:tr>
      <w:tr>
        <w:trPr>
          <w:trHeight w:val="4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шаруашылығы, жолаушылар көлігі және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16400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197858</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153940</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43918</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9060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8315</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4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шаруашылығы, жолаушылар көлігі және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745</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113595</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67616</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67616</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67616</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1256</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дене шынықтыру және спорт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1256</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29669</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25695</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25145</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ішкі саясат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3974</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15054</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6026,2</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6026,2</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ішкі саясат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5630</w:t>
            </w:r>
          </w:p>
        </w:tc>
      </w:tr>
      <w:tr>
        <w:trPr>
          <w:trHeight w:val="7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4590,1</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Дене шынықтыру және спорт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3397,7</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3397,7</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245974,2</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15599</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2609</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ауыл шаруашылығы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9078,7</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9078,7</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ветеринария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3911,0</w:t>
            </w:r>
          </w:p>
        </w:tc>
      </w:tr>
      <w:tr>
        <w:trPr>
          <w:trHeight w:val="4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w:t>
            </w:r>
          </w:p>
        </w:tc>
      </w:tr>
      <w:tr>
        <w:trPr>
          <w:trHeight w:val="4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195291</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195291</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195291</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6404,5</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жер қатынастары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6404,5</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4998,5</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28680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ветеринария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28680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9631</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9631</w:t>
            </w:r>
          </w:p>
        </w:tc>
      </w:tr>
      <w:tr>
        <w:trPr>
          <w:trHeight w:val="4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9631</w:t>
            </w:r>
          </w:p>
        </w:tc>
      </w:tr>
      <w:tr>
        <w:trPr>
          <w:trHeight w:val="9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15000</w:t>
            </w:r>
          </w:p>
        </w:tc>
      </w:tr>
      <w:tr>
        <w:trPr>
          <w:trHeight w:val="4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шаруашылығы, жолаушылар көлігі және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9487,6</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4707,6</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кәсіпкерлік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4707,6</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3807,6</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4780</w:t>
            </w:r>
          </w:p>
        </w:tc>
      </w:tr>
      <w:tr>
        <w:trPr>
          <w:trHeight w:val="4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4680</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21789,5</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21789,5</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21789,5</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773"/>
        <w:gridCol w:w="793"/>
        <w:gridCol w:w="793"/>
        <w:gridCol w:w="6773"/>
        <w:gridCol w:w="2293"/>
      </w:tblGrid>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мші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18652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18652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18652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773"/>
        <w:gridCol w:w="793"/>
        <w:gridCol w:w="793"/>
        <w:gridCol w:w="6793"/>
        <w:gridCol w:w="2273"/>
      </w:tblGrid>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w:t>
            </w:r>
            <w:r>
              <w:br/>
            </w:r>
            <w:r>
              <w:rPr>
                <w:rFonts w:ascii="Times New Roman"/>
                <w:b w:val="false"/>
                <w:i w:val="false"/>
                <w:color w:val="000000"/>
                <w:sz w:val="20"/>
              </w:rPr>
              <w:t>
кше</w:t>
            </w:r>
            <w:r>
              <w:br/>
            </w:r>
            <w:r>
              <w:rPr>
                <w:rFonts w:ascii="Times New Roman"/>
                <w:b w:val="false"/>
                <w:i w:val="false"/>
                <w:color w:val="000000"/>
                <w:sz w:val="20"/>
              </w:rPr>
              <w:t>
ліг</w:t>
            </w:r>
            <w:r>
              <w:br/>
            </w:r>
            <w:r>
              <w:rPr>
                <w:rFonts w:ascii="Times New Roman"/>
                <w:b w:val="false"/>
                <w:i w:val="false"/>
                <w:color w:val="000000"/>
                <w:sz w:val="20"/>
              </w:rPr>
              <w:t>
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Обылыстардың,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13"/>
        <w:gridCol w:w="773"/>
        <w:gridCol w:w="793"/>
        <w:gridCol w:w="793"/>
        <w:gridCol w:w="6773"/>
        <w:gridCol w:w="2313"/>
      </w:tblGrid>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-19 495,2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19 495,2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33"/>
        <w:gridCol w:w="773"/>
        <w:gridCol w:w="793"/>
        <w:gridCol w:w="813"/>
        <w:gridCol w:w="6773"/>
        <w:gridCol w:w="2293"/>
      </w:tblGrid>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18 652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773"/>
        <w:gridCol w:w="793"/>
        <w:gridCol w:w="793"/>
        <w:gridCol w:w="6773"/>
        <w:gridCol w:w="2333"/>
      </w:tblGrid>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13"/>
        <w:gridCol w:w="773"/>
        <w:gridCol w:w="793"/>
        <w:gridCol w:w="7553"/>
        <w:gridCol w:w="2293"/>
      </w:tblGrid>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1 289,2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