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82ea0" w14:textId="6e82e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24 желтоқсандағы аудандық мәслихаттың N 159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2010 жылғы 16 ақпандағы N 174 шешімі. Ақтөбе облысының Мұғалжар аудандық әділет басқармасында 2010 жылдың 16 наурызда N 3-9-116 тіркелді. Күші жойылды - Ақтөбе облысы Мұғалжар аудандық мәслихатының 2011 жылғы 31 наурыздағы № 245 шешімімен</w:t>
      </w:r>
    </w:p>
    <w:p>
      <w:pPr>
        <w:spacing w:after="0"/>
        <w:ind w:left="0"/>
        <w:jc w:val="both"/>
      </w:pPr>
      <w:r>
        <w:rPr>
          <w:rFonts w:ascii="Times New Roman"/>
          <w:b w:val="false"/>
          <w:i w:val="false"/>
          <w:color w:val="ff0000"/>
          <w:sz w:val="28"/>
        </w:rPr>
        <w:t>      Ескерту. Күші жойылды - Ақтөбе облысы Мұғалжар аудандық мәслихатының 2011.03.31 № 245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N 95 Бюджеттік Кодексінің 106 бабының 2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2001 жылғы 23 қантардағы N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облыстық мәслихаттың 2010 жылы 11 ақпандағы "2010-2012 жылдарға арналған облыстық бюджет туралы" N 279 шешіміне сәйкес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(Нормативтік құқықтық кесімдерді мемлекеттік тіркеу тізілімінде N 3-9-113 тіркелген, 2010 жылғы 27, 30 қаңтардағы және 10 ақпанда "Мұғалжар" газетінде N 4, 5 7 санында жарияланған) аудандық мәслихаттың 2009 жылғы 24 желтоқсандағы N 159 "2010-2012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"6 794 425" деген саны "6 903 037" деген санына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 "690 425" деген саны "799 037" деген санына өзгертілсін;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 "6 794 425" деген саны "7 226 966" деген санына өзгертілсін;</w:t>
      </w:r>
      <w:r>
        <w:br/>
      </w:r>
      <w:r>
        <w:rPr>
          <w:rFonts w:ascii="Times New Roman"/>
          <w:b w:val="false"/>
          <w:i w:val="false"/>
          <w:color w:val="000000"/>
          <w:sz w:val="28"/>
        </w:rPr>
        <w:t>
</w:t>
      </w:r>
      <w:r>
        <w:rPr>
          <w:rFonts w:ascii="Times New Roman"/>
          <w:b w:val="false"/>
          <w:i w:val="false"/>
          <w:color w:val="000000"/>
          <w:sz w:val="28"/>
        </w:rPr>
        <w:t>
      3) бюджет тапшылығы</w:t>
      </w:r>
      <w:r>
        <w:br/>
      </w:r>
      <w:r>
        <w:rPr>
          <w:rFonts w:ascii="Times New Roman"/>
          <w:b w:val="false"/>
          <w:i w:val="false"/>
          <w:color w:val="000000"/>
          <w:sz w:val="28"/>
        </w:rPr>
        <w:t>
      "-23 739" деген саны "-347 663" деген санына өзгертілсін;</w:t>
      </w:r>
      <w:r>
        <w:br/>
      </w:r>
      <w:r>
        <w:rPr>
          <w:rFonts w:ascii="Times New Roman"/>
          <w:b w:val="false"/>
          <w:i w:val="false"/>
          <w:color w:val="000000"/>
          <w:sz w:val="28"/>
        </w:rPr>
        <w:t>
</w:t>
      </w:r>
      <w:r>
        <w:rPr>
          <w:rFonts w:ascii="Times New Roman"/>
          <w:b w:val="false"/>
          <w:i w:val="false"/>
          <w:color w:val="000000"/>
          <w:sz w:val="28"/>
        </w:rPr>
        <w:t>
      4) бюджет тапшылығын қаржыландыру</w:t>
      </w:r>
      <w:r>
        <w:br/>
      </w:r>
      <w:r>
        <w:rPr>
          <w:rFonts w:ascii="Times New Roman"/>
          <w:b w:val="false"/>
          <w:i w:val="false"/>
          <w:color w:val="000000"/>
          <w:sz w:val="28"/>
        </w:rPr>
        <w:t>
      "23 739" деген саны "347 663" деген санына өзгертілсін;</w:t>
      </w:r>
      <w:r>
        <w:br/>
      </w:r>
      <w:r>
        <w:rPr>
          <w:rFonts w:ascii="Times New Roman"/>
          <w:b w:val="false"/>
          <w:i w:val="false"/>
          <w:color w:val="000000"/>
          <w:sz w:val="28"/>
        </w:rPr>
        <w:t>
</w:t>
      </w:r>
      <w:r>
        <w:rPr>
          <w:rFonts w:ascii="Times New Roman"/>
          <w:b w:val="false"/>
          <w:i w:val="false"/>
          <w:color w:val="000000"/>
          <w:sz w:val="28"/>
        </w:rPr>
        <w:t>
      5) 14 тармақ мынадай мазмұндағы 5 абзацпен толықтырылсын:</w:t>
      </w:r>
      <w:r>
        <w:br/>
      </w:r>
      <w:r>
        <w:rPr>
          <w:rFonts w:ascii="Times New Roman"/>
          <w:b w:val="false"/>
          <w:i w:val="false"/>
          <w:color w:val="000000"/>
          <w:sz w:val="28"/>
        </w:rPr>
        <w:t>
"Коммуналдық шаруашылығын дамытуға – 100 000 мың теңге";</w:t>
      </w:r>
      <w:r>
        <w:br/>
      </w:r>
      <w:r>
        <w:rPr>
          <w:rFonts w:ascii="Times New Roman"/>
          <w:b w:val="false"/>
          <w:i w:val="false"/>
          <w:color w:val="000000"/>
          <w:sz w:val="28"/>
        </w:rPr>
        <w:t>
      мынадай мазмұндағы 6 абзацпен толықтырылсын:</w:t>
      </w:r>
      <w:r>
        <w:br/>
      </w:r>
      <w:r>
        <w:rPr>
          <w:rFonts w:ascii="Times New Roman"/>
          <w:b w:val="false"/>
          <w:i w:val="false"/>
          <w:color w:val="000000"/>
          <w:sz w:val="28"/>
        </w:rPr>
        <w:t>
      "Ұлы Отан соғысының қатысушылары мен мүгедектеріне, Ұлы Отан соғысына қатысушылары мен мүгедектеріне теңестірілген тұлғаларға және Ұлы Отан соғысы жылдары тылда жұмыс жасаған адамдарға Ұлы Отан соғысындағы Жеңістің 65 жылдығына орай біржолғы материалдық көмек төлеуге – 6 117 мың теңге";</w:t>
      </w:r>
      <w:r>
        <w:br/>
      </w:r>
      <w:r>
        <w:rPr>
          <w:rFonts w:ascii="Times New Roman"/>
          <w:b w:val="false"/>
          <w:i w:val="false"/>
          <w:color w:val="000000"/>
          <w:sz w:val="28"/>
        </w:rPr>
        <w:t>
      мынадай мазмұндағы 7 абзацпен толықтырылсын:</w:t>
      </w:r>
      <w:r>
        <w:br/>
      </w:r>
      <w:r>
        <w:rPr>
          <w:rFonts w:ascii="Times New Roman"/>
          <w:b w:val="false"/>
          <w:i w:val="false"/>
          <w:color w:val="000000"/>
          <w:sz w:val="28"/>
        </w:rPr>
        <w:t>
      "Елді мекендерде ауыз сумен жабдықтау объектілерін салуға және реконструкциялауға – 2495 мың теңге";</w:t>
      </w:r>
      <w:r>
        <w:br/>
      </w:r>
      <w:r>
        <w:rPr>
          <w:rFonts w:ascii="Times New Roman"/>
          <w:b w:val="false"/>
          <w:i w:val="false"/>
          <w:color w:val="000000"/>
          <w:sz w:val="28"/>
        </w:rPr>
        <w:t>
</w:t>
      </w:r>
      <w:r>
        <w:rPr>
          <w:rFonts w:ascii="Times New Roman"/>
          <w:b w:val="false"/>
          <w:i w:val="false"/>
          <w:color w:val="000000"/>
          <w:sz w:val="28"/>
        </w:rPr>
        <w:t>
      2. Көрсетілген шешімдегі 1, 5 қосымшалары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Мұғалжар аудандық әділет басқармасында мемлекеттік тіркеуден өткен күннен бастап күшіне енеді және 2010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кезектен тыс жиырма үшінші            хатшысы</w:t>
      </w:r>
      <w:r>
        <w:br/>
      </w:r>
      <w:r>
        <w:rPr>
          <w:rFonts w:ascii="Times New Roman"/>
          <w:b w:val="false"/>
          <w:i w:val="false"/>
          <w:color w:val="000000"/>
          <w:sz w:val="28"/>
        </w:rPr>
        <w:t>
</w:t>
      </w:r>
      <w:r>
        <w:rPr>
          <w:rFonts w:ascii="Times New Roman"/>
          <w:b w:val="false"/>
          <w:i/>
          <w:color w:val="000000"/>
          <w:sz w:val="28"/>
        </w:rPr>
        <w:t>      сессиясының төрағасы</w:t>
      </w:r>
    </w:p>
    <w:p>
      <w:pPr>
        <w:spacing w:after="0"/>
        <w:ind w:left="0"/>
        <w:jc w:val="both"/>
      </w:pPr>
      <w:r>
        <w:rPr>
          <w:rFonts w:ascii="Times New Roman"/>
          <w:b w:val="false"/>
          <w:i/>
          <w:color w:val="000000"/>
          <w:sz w:val="28"/>
        </w:rPr>
        <w:t>           Н. Н. Иманов                   С.С.Салықбаев</w:t>
      </w:r>
    </w:p>
    <w:bookmarkStart w:name="z10"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16 ақпандағы N 174 шешіміне</w:t>
      </w:r>
      <w:r>
        <w:br/>
      </w:r>
      <w:r>
        <w:rPr>
          <w:rFonts w:ascii="Times New Roman"/>
          <w:b w:val="false"/>
          <w:i w:val="false"/>
          <w:color w:val="000000"/>
          <w:sz w:val="28"/>
        </w:rPr>
        <w:t>
N 1 ҚОСЫМША</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53"/>
        <w:gridCol w:w="933"/>
        <w:gridCol w:w="8073"/>
        <w:gridCol w:w="1953"/>
      </w:tblGrid>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 сын</w:t>
            </w:r>
            <w:r>
              <w:br/>
            </w:r>
            <w:r>
              <w:rPr>
                <w:rFonts w:ascii="Times New Roman"/>
                <w:b w:val="false"/>
                <w:i w:val="false"/>
                <w:color w:val="000000"/>
                <w:sz w:val="20"/>
              </w:rPr>
              <w:t>
ыбы</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6903037</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6046250</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266494</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266494</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259065</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259065</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5257166</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5185576</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253710</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178250</w:t>
            </w:r>
          </w:p>
        </w:tc>
      </w:tr>
      <w:tr>
        <w:trPr>
          <w:trHeight w:val="6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5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13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37750</w:t>
            </w: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1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8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799037</w:t>
            </w:r>
          </w:p>
        </w:tc>
      </w:tr>
      <w:tr>
        <w:trPr>
          <w:trHeight w:val="5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799037</w:t>
            </w:r>
          </w:p>
        </w:tc>
      </w:tr>
      <w:tr>
        <w:trPr>
          <w:trHeight w:val="1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799037</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491445</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33"/>
        <w:gridCol w:w="1013"/>
        <w:gridCol w:w="993"/>
        <w:gridCol w:w="7113"/>
        <w:gridCol w:w="1913"/>
      </w:tblGrid>
      <w:tr>
        <w:trPr>
          <w:trHeight w:val="27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кци</w:t>
            </w:r>
            <w:r>
              <w:br/>
            </w:r>
            <w:r>
              <w:rPr>
                <w:rFonts w:ascii="Times New Roman"/>
                <w:b w:val="false"/>
                <w:i w:val="false"/>
                <w:color w:val="000000"/>
                <w:sz w:val="20"/>
              </w:rPr>
              <w:t>
она</w:t>
            </w:r>
            <w:r>
              <w:br/>
            </w:r>
            <w:r>
              <w:rPr>
                <w:rFonts w:ascii="Times New Roman"/>
                <w:b w:val="false"/>
                <w:i w:val="false"/>
                <w:color w:val="000000"/>
                <w:sz w:val="20"/>
              </w:rPr>
              <w:t>
лды</w:t>
            </w:r>
            <w:r>
              <w:br/>
            </w:r>
            <w:r>
              <w:rPr>
                <w:rFonts w:ascii="Times New Roman"/>
                <w:b w:val="false"/>
                <w:i w:val="false"/>
                <w:color w:val="000000"/>
                <w:sz w:val="20"/>
              </w:rPr>
              <w:t>
қ</w:t>
            </w:r>
            <w:r>
              <w:br/>
            </w:r>
            <w:r>
              <w:rPr>
                <w:rFonts w:ascii="Times New Roman"/>
                <w:b w:val="false"/>
                <w:i w:val="false"/>
                <w:color w:val="000000"/>
                <w:sz w:val="20"/>
              </w:rPr>
              <w:t>
топ</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w:t>
            </w:r>
            <w:r>
              <w:br/>
            </w:r>
            <w:r>
              <w:rPr>
                <w:rFonts w:ascii="Times New Roman"/>
                <w:b w:val="false"/>
                <w:i w:val="false"/>
                <w:color w:val="000000"/>
                <w:sz w:val="20"/>
              </w:rPr>
              <w:t>
кция</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w:t>
            </w:r>
            <w:r>
              <w:br/>
            </w:r>
            <w:r>
              <w:rPr>
                <w:rFonts w:ascii="Times New Roman"/>
                <w:b w:val="false"/>
                <w:i w:val="false"/>
                <w:color w:val="000000"/>
                <w:sz w:val="20"/>
              </w:rPr>
              <w:t>
етт</w:t>
            </w:r>
            <w:r>
              <w:br/>
            </w:r>
            <w:r>
              <w:rPr>
                <w:rFonts w:ascii="Times New Roman"/>
                <w:b w:val="false"/>
                <w:i w:val="false"/>
                <w:color w:val="000000"/>
                <w:sz w:val="20"/>
              </w:rPr>
              <w:t>
ік</w:t>
            </w:r>
            <w:r>
              <w:br/>
            </w:r>
            <w:r>
              <w:rPr>
                <w:rFonts w:ascii="Times New Roman"/>
                <w:b w:val="false"/>
                <w:i w:val="false"/>
                <w:color w:val="000000"/>
                <w:sz w:val="20"/>
              </w:rPr>
              <w:t>
бағд</w:t>
            </w:r>
            <w:r>
              <w:br/>
            </w:r>
            <w:r>
              <w:rPr>
                <w:rFonts w:ascii="Times New Roman"/>
                <w:b w:val="false"/>
                <w:i w:val="false"/>
                <w:color w:val="000000"/>
                <w:sz w:val="20"/>
              </w:rPr>
              <w:t>
арла</w:t>
            </w:r>
            <w:r>
              <w:br/>
            </w:r>
            <w:r>
              <w:rPr>
                <w:rFonts w:ascii="Times New Roman"/>
                <w:b w:val="false"/>
                <w:i w:val="false"/>
                <w:color w:val="000000"/>
                <w:sz w:val="20"/>
              </w:rPr>
              <w:t>
мала</w:t>
            </w:r>
            <w:r>
              <w:br/>
            </w:r>
            <w:r>
              <w:rPr>
                <w:rFonts w:ascii="Times New Roman"/>
                <w:b w:val="false"/>
                <w:i w:val="false"/>
                <w:color w:val="000000"/>
                <w:sz w:val="20"/>
              </w:rPr>
              <w:t>
рдың</w:t>
            </w:r>
            <w:r>
              <w:br/>
            </w:r>
            <w:r>
              <w:rPr>
                <w:rFonts w:ascii="Times New Roman"/>
                <w:b w:val="false"/>
                <w:i w:val="false"/>
                <w:color w:val="000000"/>
                <w:sz w:val="20"/>
              </w:rPr>
              <w:t>
әкiм</w:t>
            </w:r>
            <w:r>
              <w:br/>
            </w:r>
            <w:r>
              <w:rPr>
                <w:rFonts w:ascii="Times New Roman"/>
                <w:b w:val="false"/>
                <w:i w:val="false"/>
                <w:color w:val="000000"/>
                <w:sz w:val="20"/>
              </w:rPr>
              <w:t>
шiсі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r>
              <w:br/>
            </w:r>
            <w:r>
              <w:rPr>
                <w:rFonts w:ascii="Times New Roman"/>
                <w:b w:val="false"/>
                <w:i w:val="false"/>
                <w:color w:val="000000"/>
                <w:sz w:val="20"/>
              </w:rPr>
              <w:t>
арлама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7226966</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213943</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184499</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13129</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35112</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34432</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136258</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134458</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18557</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18557</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14567</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10887</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10887</w:t>
            </w:r>
          </w:p>
        </w:tc>
      </w:tr>
      <w:tr>
        <w:trPr>
          <w:trHeight w:val="10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10887</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2143165</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200066</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200066</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200066</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1916069</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1916069</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1885869</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18713</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260214</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238928</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236805</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71489</w:t>
            </w:r>
          </w:p>
        </w:tc>
      </w:tr>
      <w:tr>
        <w:trPr>
          <w:trHeight w:val="12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73983</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15212</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w:t>
            </w:r>
          </w:p>
        </w:tc>
      </w:tr>
      <w:tr>
        <w:trPr>
          <w:trHeight w:val="10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біржолғы материалдық көмекті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21286</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21286</w:t>
            </w:r>
          </w:p>
        </w:tc>
      </w:tr>
      <w:tr>
        <w:trPr>
          <w:trHeight w:val="10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20686</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633284</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185587</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175439</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23737</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жайластыру және (немесе)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151702</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388812</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288812</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қамтамысыз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r>
      <w:tr>
        <w:trPr>
          <w:trHeight w:val="10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232549</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58885</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47452</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26414</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кеністік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199050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10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61149</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r>
      <w:tr>
        <w:trPr>
          <w:trHeight w:val="10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308061</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32231</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объектілерін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227388</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227388</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227388</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42168</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42168</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42168</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15258</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w:t>
            </w:r>
          </w:p>
        </w:tc>
      </w:tr>
      <w:tr>
        <w:trPr>
          <w:trHeight w:val="10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3422129</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3422129</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3422129</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3357586</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33"/>
        <w:gridCol w:w="1213"/>
        <w:gridCol w:w="853"/>
        <w:gridCol w:w="7193"/>
        <w:gridCol w:w="1953"/>
      </w:tblGrid>
      <w:tr>
        <w:trPr>
          <w:trHeight w:val="27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w:t>
            </w:r>
            <w:r>
              <w:br/>
            </w:r>
            <w:r>
              <w:rPr>
                <w:rFonts w:ascii="Times New Roman"/>
                <w:b w:val="false"/>
                <w:i w:val="false"/>
                <w:color w:val="000000"/>
                <w:sz w:val="20"/>
              </w:rPr>
              <w:t>
алды</w:t>
            </w:r>
            <w:r>
              <w:br/>
            </w:r>
            <w:r>
              <w:rPr>
                <w:rFonts w:ascii="Times New Roman"/>
                <w:b w:val="false"/>
                <w:i w:val="false"/>
                <w:color w:val="000000"/>
                <w:sz w:val="20"/>
              </w:rPr>
              <w:t>
қ</w:t>
            </w:r>
            <w:r>
              <w:br/>
            </w:r>
            <w:r>
              <w:rPr>
                <w:rFonts w:ascii="Times New Roman"/>
                <w:b w:val="false"/>
                <w:i w:val="false"/>
                <w:color w:val="000000"/>
                <w:sz w:val="20"/>
              </w:rPr>
              <w:t>
топ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w:t>
            </w:r>
            <w:r>
              <w:br/>
            </w:r>
            <w:r>
              <w:rPr>
                <w:rFonts w:ascii="Times New Roman"/>
                <w:b w:val="false"/>
                <w:i w:val="false"/>
                <w:color w:val="000000"/>
                <w:sz w:val="20"/>
              </w:rPr>
              <w:t>
етт</w:t>
            </w:r>
            <w:r>
              <w:br/>
            </w:r>
            <w:r>
              <w:rPr>
                <w:rFonts w:ascii="Times New Roman"/>
                <w:b w:val="false"/>
                <w:i w:val="false"/>
                <w:color w:val="000000"/>
                <w:sz w:val="20"/>
              </w:rPr>
              <w:t>
ік</w:t>
            </w:r>
            <w:r>
              <w:br/>
            </w:r>
            <w:r>
              <w:rPr>
                <w:rFonts w:ascii="Times New Roman"/>
                <w:b w:val="false"/>
                <w:i w:val="false"/>
                <w:color w:val="000000"/>
                <w:sz w:val="20"/>
              </w:rPr>
              <w:t>
бағд</w:t>
            </w:r>
            <w:r>
              <w:br/>
            </w:r>
            <w:r>
              <w:rPr>
                <w:rFonts w:ascii="Times New Roman"/>
                <w:b w:val="false"/>
                <w:i w:val="false"/>
                <w:color w:val="000000"/>
                <w:sz w:val="20"/>
              </w:rPr>
              <w:t>
арла</w:t>
            </w:r>
            <w:r>
              <w:br/>
            </w:r>
            <w:r>
              <w:rPr>
                <w:rFonts w:ascii="Times New Roman"/>
                <w:b w:val="false"/>
                <w:i w:val="false"/>
                <w:color w:val="000000"/>
                <w:sz w:val="20"/>
              </w:rPr>
              <w:t>
мала</w:t>
            </w:r>
            <w:r>
              <w:br/>
            </w:r>
            <w:r>
              <w:rPr>
                <w:rFonts w:ascii="Times New Roman"/>
                <w:b w:val="false"/>
                <w:i w:val="false"/>
                <w:color w:val="000000"/>
                <w:sz w:val="20"/>
              </w:rPr>
              <w:t>
рдың</w:t>
            </w:r>
            <w:r>
              <w:br/>
            </w:r>
            <w:r>
              <w:rPr>
                <w:rFonts w:ascii="Times New Roman"/>
                <w:b w:val="false"/>
                <w:i w:val="false"/>
                <w:color w:val="000000"/>
                <w:sz w:val="20"/>
              </w:rPr>
              <w:t>
әкiм</w:t>
            </w:r>
            <w:r>
              <w:br/>
            </w:r>
            <w:r>
              <w:rPr>
                <w:rFonts w:ascii="Times New Roman"/>
                <w:b w:val="false"/>
                <w:i w:val="false"/>
                <w:color w:val="000000"/>
                <w:sz w:val="20"/>
              </w:rPr>
              <w:t>
шiсі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7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7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-347663</w:t>
            </w:r>
          </w:p>
        </w:tc>
      </w:tr>
      <w:tr>
        <w:trPr>
          <w:trHeight w:val="4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53"/>
        <w:gridCol w:w="7913"/>
        <w:gridCol w:w="1973"/>
      </w:tblGrid>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пайдаланылмаған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323924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323924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323924</w:t>
            </w:r>
          </w:p>
        </w:tc>
      </w:tr>
    </w:tbl>
    <w:bookmarkStart w:name="z11"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16 ақпандағы</w:t>
      </w:r>
      <w:r>
        <w:br/>
      </w:r>
      <w:r>
        <w:rPr>
          <w:rFonts w:ascii="Times New Roman"/>
          <w:b w:val="false"/>
          <w:i w:val="false"/>
          <w:color w:val="000000"/>
          <w:sz w:val="28"/>
        </w:rPr>
        <w:t>
N 174 шешіміне N 5 ҚОСЫМША</w:t>
      </w:r>
    </w:p>
    <w:bookmarkEnd w:id="2"/>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2010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3462"/>
        <w:gridCol w:w="1862"/>
        <w:gridCol w:w="1900"/>
        <w:gridCol w:w="2144"/>
        <w:gridCol w:w="2835"/>
      </w:tblGrid>
      <w:tr>
        <w:trPr>
          <w:trHeight w:val="40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 кент, ауыл (село), ауылдық (селолық) округ әкімі аппаратының қызметін қамтамасыз ету"</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"Мұқтаж азаматтарға үйінде әлеуметтік көмек көрсету"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мекендерде көшелерді жарықтандыру"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r>
      <w:tr>
        <w:trPr>
          <w:trHeight w:val="7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4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4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4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4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Мүғалжар селосы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134458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26414</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393"/>
        <w:gridCol w:w="1393"/>
        <w:gridCol w:w="1373"/>
        <w:gridCol w:w="2053"/>
        <w:gridCol w:w="1913"/>
        <w:gridCol w:w="1853"/>
      </w:tblGrid>
      <w:tr>
        <w:trPr>
          <w:trHeight w:val="42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"Жерлеу орындарын күтіп-ұстау және туысы жоқ адамдарды жерлеу"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"Мемлекет</w:t>
            </w:r>
            <w:r>
              <w:br/>
            </w:r>
            <w:r>
              <w:rPr>
                <w:rFonts w:ascii="Times New Roman"/>
                <w:b w:val="false"/>
                <w:i w:val="false"/>
                <w:color w:val="000000"/>
                <w:sz w:val="20"/>
              </w:rPr>
              <w:t>
тік органдар</w:t>
            </w:r>
            <w:r>
              <w:br/>
            </w:r>
            <w:r>
              <w:rPr>
                <w:rFonts w:ascii="Times New Roman"/>
                <w:b w:val="false"/>
                <w:i w:val="false"/>
                <w:color w:val="000000"/>
                <w:sz w:val="20"/>
              </w:rPr>
              <w:t>
ды материалдық-техник</w:t>
            </w:r>
            <w:r>
              <w:br/>
            </w:r>
            <w:r>
              <w:rPr>
                <w:rFonts w:ascii="Times New Roman"/>
                <w:b w:val="false"/>
                <w:i w:val="false"/>
                <w:color w:val="000000"/>
                <w:sz w:val="20"/>
              </w:rPr>
              <w:t>
алық</w:t>
            </w:r>
            <w:r>
              <w:br/>
            </w:r>
            <w:r>
              <w:rPr>
                <w:rFonts w:ascii="Times New Roman"/>
                <w:b w:val="false"/>
                <w:i w:val="false"/>
                <w:color w:val="000000"/>
                <w:sz w:val="20"/>
              </w:rPr>
              <w:t>
жарақтан</w:t>
            </w:r>
            <w:r>
              <w:br/>
            </w:r>
            <w:r>
              <w:rPr>
                <w:rFonts w:ascii="Times New Roman"/>
                <w:b w:val="false"/>
                <w:i w:val="false"/>
                <w:color w:val="000000"/>
                <w:sz w:val="20"/>
              </w:rPr>
              <w:t>
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әкімі аппараты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62128</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 әкімі аппараты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16202</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қаласы әкімі аппараты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16493</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9547</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8678</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Мүғалжар селосы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6834</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186833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