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c782" w14:textId="ef5c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14 сәуірдегі N 173 шешімі. Алматы облысының Әділет департаменті Талдықорған қаласының Әділет басқармасында 2010 жылы 20 мамырда N 2-1-122 тіркелді. Күші жойылды - Алматы облысы Талдықорған қалалық мәслихатының 2012 жылғы 25 шілдедегі N 60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2012.07.25 </w:t>
      </w:r>
      <w:r>
        <w:rPr>
          <w:rFonts w:ascii="Times New Roman"/>
          <w:b w:val="false"/>
          <w:i w:val="false"/>
          <w:color w:val="ff0000"/>
          <w:sz w:val="28"/>
        </w:rPr>
        <w:t>N 60</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Талдықорған қалалық мәслихатының 2007 жылғы 22 қазанындағы "Тұрмысы төмен отбасыларына (азаматтарға) тұрғын үй көмегін көрсету тәртібі және мөлшері туралы" </w:t>
      </w:r>
      <w:r>
        <w:rPr>
          <w:rFonts w:ascii="Times New Roman"/>
          <w:b w:val="false"/>
          <w:i w:val="false"/>
          <w:color w:val="000000"/>
          <w:sz w:val="28"/>
        </w:rPr>
        <w:t>N 12</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2007 жылдың 12 қарашасында тіркелген нөмірі 2-1-56, "Талдықорған" газетінің 2007 жылдың 23 қарашадағы 47 нөмірінде жарияланған) шешімінің, Талдықорған қалалық мәслихаттың 2008 жылғы 14 сәуірдегі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47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23 мамырында тіркелген нөмірі 2-1-81, "Талдықорған" газетінің 2008 жылдың 6 маусымындағы 23 нөмірінде жарияланған) шешімінің, Талдықорған қалалық мәслихаттың 2008 жылғы 10 қазандағы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77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05 қарашасында тіркелген нөмірі 2-1-87, "Талдықорған" газетінің 2008 жылдың 14 қарашасындағы 46-нөмірінде жарияланған) шешімінің, Талдықорған қалалық мәслихаттың 2009 жылғы 24 ақпандағы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енгізу туралы" </w:t>
      </w:r>
      <w:r>
        <w:rPr>
          <w:rFonts w:ascii="Times New Roman"/>
          <w:b w:val="false"/>
          <w:i w:val="false"/>
          <w:color w:val="000000"/>
          <w:sz w:val="28"/>
        </w:rPr>
        <w:t>N 101</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2009 жылдың 1 сәуірінде тіркелген нөмірі 2-1-95, "Талдықорған" газетінің 2009 жылдың 10 сәуіріндегі 15 нөмірінде жарияланған) шешімінің және Талдықорған қалалық мәслихаттың 2009 жылғы 30 маусымдағы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119</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2010 жылдың 19 қаңтарында тіркелген нөмірі 2-1-112, "Талдықорған" газетінің 2010 жылдың 29 қаңтарындағы 5 нөмірінде жарияланған) шешімінің күштері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Кезекті ХХІІ сессияның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bookmarkStart w:name="z5" w:id="1"/>
    <w:p>
      <w:pPr>
        <w:spacing w:after="0"/>
        <w:ind w:left="0"/>
        <w:jc w:val="both"/>
      </w:pPr>
      <w:r>
        <w:rPr>
          <w:rFonts w:ascii="Times New Roman"/>
          <w:b w:val="false"/>
          <w:i w:val="false"/>
          <w:color w:val="000000"/>
          <w:sz w:val="28"/>
        </w:rPr>
        <w:t>
Талдықорған қалалық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"Аз қамтамасыз етілген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w:t>
      </w:r>
      <w:r>
        <w:br/>
      </w:r>
      <w:r>
        <w:rPr>
          <w:rFonts w:ascii="Times New Roman"/>
          <w:b w:val="false"/>
          <w:i w:val="false"/>
          <w:color w:val="000000"/>
          <w:sz w:val="28"/>
        </w:rPr>
        <w:t>
тәртібін айқындау туралы"</w:t>
      </w:r>
      <w:r>
        <w:br/>
      </w:r>
      <w:r>
        <w:rPr>
          <w:rFonts w:ascii="Times New Roman"/>
          <w:b w:val="false"/>
          <w:i w:val="false"/>
          <w:color w:val="000000"/>
          <w:sz w:val="28"/>
        </w:rPr>
        <w:t>
N 173 шешіміне қосымша</w:t>
      </w:r>
    </w:p>
    <w:bookmarkEnd w:id="1"/>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bookmarkStart w:name="z7" w:id="3"/>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17 шілдедегі "Мемлекеттік атаулы әлеуметтік көмек туралы" N 246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w:t>
      </w:r>
      <w:r>
        <w:rPr>
          <w:rFonts w:ascii="Times New Roman"/>
          <w:b w:val="false"/>
          <w:i w:val="false"/>
          <w:color w:val="000000"/>
          <w:sz w:val="28"/>
        </w:rPr>
        <w:t>" N 512 және Қазақстан Республикасы Үкіметінің 2009 жылғы 30 желтоқсандағы N 2314 "</w:t>
      </w:r>
      <w:r>
        <w:rPr>
          <w:rFonts w:ascii="Times New Roman"/>
          <w:b w:val="false"/>
          <w:i w:val="false"/>
          <w:color w:val="000000"/>
          <w:sz w:val="28"/>
        </w:rPr>
        <w:t>Тұрғын үй көмегін көрсету ережесі</w:t>
      </w:r>
      <w:r>
        <w:rPr>
          <w:rFonts w:ascii="Times New Roman"/>
          <w:b w:val="false"/>
          <w:i w:val="false"/>
          <w:color w:val="000000"/>
          <w:sz w:val="28"/>
        </w:rPr>
        <w:t>" Қаулыларына сәйкес әзірленді және аз қамтамасыз етілген отбасыларға (азаматтарға) тұрғын үй көмегін көрсетудің мөлшерін және тәртібін айқындайды.</w:t>
      </w:r>
    </w:p>
    <w:bookmarkEnd w:id="3"/>
    <w:bookmarkStart w:name="z8" w:id="4"/>
    <w:p>
      <w:pPr>
        <w:spacing w:after="0"/>
        <w:ind w:left="0"/>
        <w:jc w:val="left"/>
      </w:pPr>
      <w:r>
        <w:rPr>
          <w:rFonts w:ascii="Times New Roman"/>
          <w:b/>
          <w:i w:val="false"/>
          <w:color w:val="000000"/>
        </w:rPr>
        <w:t xml:space="preserve"> 
1. Жалпы ереже</w:t>
      </w:r>
    </w:p>
    <w:bookmarkEnd w:id="4"/>
    <w:bookmarkStart w:name="z9" w:id="5"/>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жиынтық табысына пайызбен қатынасы;</w:t>
      </w:r>
      <w:r>
        <w:br/>
      </w:r>
      <w:r>
        <w:rPr>
          <w:rFonts w:ascii="Times New Roman"/>
          <w:b w:val="false"/>
          <w:i w:val="false"/>
          <w:color w:val="000000"/>
          <w:sz w:val="28"/>
        </w:rPr>
        <w:t>
</w:t>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тоқсандағы отбасының ақшалай да, заттай да нысанда алған табысының жалпы сомасы;</w:t>
      </w:r>
      <w:r>
        <w:br/>
      </w:r>
      <w:r>
        <w:rPr>
          <w:rFonts w:ascii="Times New Roman"/>
          <w:b w:val="false"/>
          <w:i w:val="false"/>
          <w:color w:val="000000"/>
          <w:sz w:val="28"/>
        </w:rPr>
        <w:t>
</w:t>
      </w:r>
      <w:r>
        <w:rPr>
          <w:rFonts w:ascii="Times New Roman"/>
          <w:b w:val="false"/>
          <w:i w:val="false"/>
          <w:color w:val="000000"/>
          <w:sz w:val="28"/>
        </w:rPr>
        <w:t>
 өтініш беруші – көмекті тағайындату үшін отбасы атынан өтініш беретін адам;</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 кондоминиум объектісін күтіп -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қала әкімінің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тұрғын үй көмегін беру жөніндегі уәкілетті ұйым – жергілікті өкілді органдар тәртіппен айқындаған екінші деңгейдегі банктер.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объектілерінің ортақ мүлкін күрделі жөндеуге және (немесе) күрделі жөндеуге қаражат жинақтауға арналған жарналарға,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сомасы мен отбасының осы мақсаттарға жұмсаған шығындарының шекті жол берілетін деңгейінің арасындағы айырма ретінде анықталады.</w:t>
      </w:r>
      <w:r>
        <w:br/>
      </w:r>
      <w:r>
        <w:rPr>
          <w:rFonts w:ascii="Times New Roman"/>
          <w:b w:val="false"/>
          <w:i w:val="false"/>
          <w:color w:val="000000"/>
          <w:sz w:val="28"/>
        </w:rPr>
        <w:t>
</w:t>
      </w:r>
      <w:r>
        <w:rPr>
          <w:rFonts w:ascii="Times New Roman"/>
          <w:b w:val="false"/>
          <w:i w:val="false"/>
          <w:color w:val="000000"/>
          <w:sz w:val="28"/>
        </w:rPr>
        <w:t>
 Белгіленген нормадан артық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w:t>
      </w:r>
      <w:r>
        <w:rPr>
          <w:rFonts w:ascii="Times New Roman"/>
          <w:b w:val="false"/>
          <w:i w:val="false"/>
          <w:color w:val="000000"/>
          <w:sz w:val="28"/>
        </w:rPr>
        <w:t>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 табысының он пайызы мөлшерінде белгіленеді.</w:t>
      </w:r>
    </w:p>
    <w:bookmarkEnd w:id="5"/>
    <w:bookmarkStart w:name="z26" w:id="6"/>
    <w:p>
      <w:pPr>
        <w:spacing w:after="0"/>
        <w:ind w:left="0"/>
        <w:jc w:val="left"/>
      </w:pPr>
      <w:r>
        <w:rPr>
          <w:rFonts w:ascii="Times New Roman"/>
          <w:b/>
          <w:i w:val="false"/>
          <w:color w:val="000000"/>
        </w:rPr>
        <w:t xml:space="preserve"> 
2. Тұрғын үй көмегін алуға өтініш беру тәртібі</w:t>
      </w:r>
    </w:p>
    <w:bookmarkEnd w:id="6"/>
    <w:bookmarkStart w:name="z27" w:id="7"/>
    <w:p>
      <w:pPr>
        <w:spacing w:after="0"/>
        <w:ind w:left="0"/>
        <w:jc w:val="both"/>
      </w:pPr>
      <w:r>
        <w:rPr>
          <w:rFonts w:ascii="Times New Roman"/>
          <w:b w:val="false"/>
          <w:i w:val="false"/>
          <w:color w:val="000000"/>
          <w:sz w:val="28"/>
        </w:rPr>
        <w:t>      
 4. Тұрғын үй көмегін тағайындау үшін азамат (отбасы) "Талдықорған қаласының жұмыспен қамту және әлеуметтік бағдарламалар бөлімі" мемлекеттік мекемесіне (әрі қарай – Бөлім) 1-қосымшаға сәйкес өтініші мен келесі құжаттарын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құқықтығын растайтын құжаттың көшірмесі (тұрғын үй аумағының көлемі, бөлме саны көрсетілген жекешелендіру, сыйға тарту, сату – сатып алу, жалға беру келісім-шарты);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тағайындауға өтініш жасардың алдындағы үш айдағы отбасының еңбекпен тапқан табысы, зейнетақысы, жәрдем ақысы, алименттер, жеке қосалқы шаруашылықтан түскен табыстары).</w:t>
      </w:r>
      <w:r>
        <w:br/>
      </w:r>
      <w:r>
        <w:rPr>
          <w:rFonts w:ascii="Times New Roman"/>
          <w:b w:val="false"/>
          <w:i w:val="false"/>
          <w:color w:val="000000"/>
          <w:sz w:val="28"/>
        </w:rPr>
        <w:t>
</w:t>
      </w:r>
      <w:r>
        <w:rPr>
          <w:rFonts w:ascii="Times New Roman"/>
          <w:b w:val="false"/>
          <w:i w:val="false"/>
          <w:color w:val="000000"/>
          <w:sz w:val="28"/>
        </w:rPr>
        <w:t>
 Жекелеген азаматтарда жұмыс істейтін адамдар жалақысын шарттың көшірмесімен, жалға алушының анықтамасымен растайды.</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алатындар ішінен өзін-өзі жұмыспен қамтыған халықтың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Өтініш беруші өтінішінде көрсетілген мәліметтердің толықтығы мен нақтылығына Қазақстан Республикасының заңды актілерінің негізінде жауапкершілік артады.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6) "Талдықорған қаласының тұрғын үй-коммуналдық шаруашылық, жолаушылар көлігі және автомобильдер жолдары бөлімі" мемлекеттік мекемесімен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 телекоммуникация қызметтері үшін түбіртек-шот немесе </w:t>
      </w:r>
      <w:r>
        <w:rPr>
          <w:rFonts w:ascii="Times New Roman"/>
          <w:b w:val="false"/>
          <w:i w:val="false"/>
          <w:color w:val="000000"/>
          <w:sz w:val="28"/>
        </w:rPr>
        <w:t>2-қосымшаға</w:t>
      </w:r>
      <w:r>
        <w:rPr>
          <w:rFonts w:ascii="Times New Roman"/>
          <w:b w:val="false"/>
          <w:i w:val="false"/>
          <w:color w:val="000000"/>
          <w:sz w:val="28"/>
        </w:rPr>
        <w:t xml:space="preserve"> сәйкес телекоммуникация қызметтері мен коммуналдық қызметтерді тұтыну анықтамасы;</w:t>
      </w:r>
      <w:r>
        <w:br/>
      </w:r>
      <w:r>
        <w:rPr>
          <w:rFonts w:ascii="Times New Roman"/>
          <w:b w:val="false"/>
          <w:i w:val="false"/>
          <w:color w:val="000000"/>
          <w:sz w:val="28"/>
        </w:rPr>
        <w:t>
</w:t>
      </w:r>
      <w:r>
        <w:rPr>
          <w:rFonts w:ascii="Times New Roman"/>
          <w:b w:val="false"/>
          <w:i w:val="false"/>
          <w:color w:val="000000"/>
          <w:sz w:val="28"/>
        </w:rPr>
        <w:t>
 8) тұрғын үйді пайдаланғаны үшін "Талдықорған қаласының тұрғын үй-коммуналдық шаруашылық, жолаушылар көлігі және автомобильдер жолдары бөлімі" мемлекеттік мекемесі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5. Салыстырып тексеру үшін құжаттардың түпнұсқалары мен көшірмелері ұсынылады, одан кейін құжаттардың түпнұсқалары өтініш берушіге қайтарылады.</w:t>
      </w:r>
    </w:p>
    <w:bookmarkEnd w:id="7"/>
    <w:bookmarkStart w:name="z40" w:id="8"/>
    <w:p>
      <w:pPr>
        <w:spacing w:after="0"/>
        <w:ind w:left="0"/>
        <w:jc w:val="left"/>
      </w:pPr>
      <w:r>
        <w:rPr>
          <w:rFonts w:ascii="Times New Roman"/>
          <w:b/>
          <w:i w:val="false"/>
          <w:color w:val="000000"/>
        </w:rPr>
        <w:t xml:space="preserve"> 
3. Тұрғын үй көмегін тағайындау мен төлеу тәртібі</w:t>
      </w:r>
    </w:p>
    <w:bookmarkEnd w:id="8"/>
    <w:bookmarkStart w:name="z41" w:id="9"/>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 "Талдықорған қаласының жұмыспен қамту және әлеуметтік бағдарламалар бөлімі" мемлекеттік мекемесімен (әрі қарай – Бөлім) тағайындалады және осы мекенде тұрақты тұратындарға беріледі.</w:t>
      </w:r>
      <w:r>
        <w:br/>
      </w:r>
      <w:r>
        <w:rPr>
          <w:rFonts w:ascii="Times New Roman"/>
          <w:b w:val="false"/>
          <w:i w:val="false"/>
          <w:color w:val="000000"/>
          <w:sz w:val="28"/>
        </w:rPr>
        <w:t>
</w:t>
      </w:r>
      <w:r>
        <w:rPr>
          <w:rFonts w:ascii="Times New Roman"/>
          <w:b w:val="false"/>
          <w:i w:val="false"/>
          <w:color w:val="000000"/>
          <w:sz w:val="28"/>
        </w:rPr>
        <w:t>
 Өтініш иесі тұрғын үйді жалға алуға сенімхат немесе басқа да құқықтығы туралы құжаттарды көрсете алмаған жағдайда Бөлім учаскелік комиссияға тұрғын үй көмегін алуға үміткер отбасының материалдық жағдайын, нақты тұратындығын, отбасы тұратын үйдің көлемін анықтауға</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тексеру жүргізуді тапсырады.</w:t>
      </w:r>
      <w:r>
        <w:br/>
      </w:r>
      <w:r>
        <w:rPr>
          <w:rFonts w:ascii="Times New Roman"/>
          <w:b w:val="false"/>
          <w:i w:val="false"/>
          <w:color w:val="000000"/>
          <w:sz w:val="28"/>
        </w:rPr>
        <w:t>
</w:t>
      </w:r>
      <w:r>
        <w:rPr>
          <w:rFonts w:ascii="Times New Roman"/>
          <w:b w:val="false"/>
          <w:i w:val="false"/>
          <w:color w:val="000000"/>
          <w:sz w:val="28"/>
        </w:rPr>
        <w:t>
 8. Бөлім өтініш берушіден өтініші мен оған қосымша құжаттарды қабылдайды, оларды қабылдаған күннен он күн ішінде қарайды және тұрғын үй көмегін тағайындау немесе тағайындамау туралы есеп ұсынады.</w:t>
      </w:r>
      <w:r>
        <w:br/>
      </w:r>
      <w:r>
        <w:rPr>
          <w:rFonts w:ascii="Times New Roman"/>
          <w:b w:val="false"/>
          <w:i w:val="false"/>
          <w:color w:val="000000"/>
          <w:sz w:val="28"/>
        </w:rPr>
        <w:t>
</w:t>
      </w:r>
      <w:r>
        <w:rPr>
          <w:rFonts w:ascii="Times New Roman"/>
          <w:b w:val="false"/>
          <w:i w:val="false"/>
          <w:color w:val="000000"/>
          <w:sz w:val="28"/>
        </w:rPr>
        <w:t>
 9. Өтініш иесі Бөлім шешімі мен әрекетін жоғары уәкілетті органдарға және сот арқылы шағымдануға құқылы.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он бес күн мерзімде Бөлімді көмек мөлшерінің өзгеруі үшін негіз болатын немесе алу құқығына әсер ететін мән- жайлар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Өтініш беруші тұрғын үй көмегінің мөлшеріне немесе алу құқығына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11. Күтімге мұқтаж деп танылған бірінші және екінші топтағы мүгедектерге, жасы сексеннен асқан тұлғаларға күтім жасайтын, немесе жеті жасқа дейінгі балаларды тәрбиелеумен айналысатындарды, дәрігерлік кеңес комиссиясының анықтамасымен ауыр жұмыстан босатылғандарды, амбулаторлық (стационарлық) емдеуде жүргендерді, мемлекеттік атаулы әлеуметтік көмек алатындар ішінен өз бетімен жұмыс жасайтын тұлғаларды есептемегенде, күндізгі бөлімде оқымайтын, әскери қызмет атқармайтын және жұмыссыз ретінде жұмыспен қамту бөлімдерінде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12. Отбасы құрамына қолданыста жүрген заңға сәйкес тұрғылықты жері бойынша әділет басқармасы органдарында тіркелген адамдар кіреді.</w:t>
      </w:r>
      <w:r>
        <w:br/>
      </w:r>
      <w:r>
        <w:rPr>
          <w:rFonts w:ascii="Times New Roman"/>
          <w:b w:val="false"/>
          <w:i w:val="false"/>
          <w:color w:val="000000"/>
          <w:sz w:val="28"/>
        </w:rPr>
        <w:t>
</w:t>
      </w:r>
      <w:r>
        <w:rPr>
          <w:rFonts w:ascii="Times New Roman"/>
          <w:b w:val="false"/>
          <w:i w:val="false"/>
          <w:color w:val="000000"/>
          <w:sz w:val="28"/>
        </w:rPr>
        <w:t>
 13. Есепті кезеңнен асып түсетін кезеңнің табысы бір мезгілде алынған кезде (оның ішінде жалақы, зейнетақы, жәрдемақылар, алимент және өзге де төлемдер бойынша берешектер), алынған табыс, сол табыс алынған айлардың санына бөлінеді және есепті кезеңге келетін айлардың санына көбейтіледі.</w:t>
      </w:r>
      <w:r>
        <w:br/>
      </w:r>
      <w:r>
        <w:rPr>
          <w:rFonts w:ascii="Times New Roman"/>
          <w:b w:val="false"/>
          <w:i w:val="false"/>
          <w:color w:val="000000"/>
          <w:sz w:val="28"/>
        </w:rPr>
        <w:t>
</w:t>
      </w:r>
      <w:r>
        <w:rPr>
          <w:rFonts w:ascii="Times New Roman"/>
          <w:b w:val="false"/>
          <w:i w:val="false"/>
          <w:color w:val="000000"/>
          <w:sz w:val="28"/>
        </w:rPr>
        <w:t>
 14.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Жерлеуге берілген біржолғы жәрдемақы; төтенше жағдайлар салдарынан денсаулығы мен мүлкіне келтірілген зиянның өтемақысын;</w:t>
      </w:r>
      <w:r>
        <w:br/>
      </w:r>
      <w:r>
        <w:rPr>
          <w:rFonts w:ascii="Times New Roman"/>
          <w:b w:val="false"/>
          <w:i w:val="false"/>
          <w:color w:val="000000"/>
          <w:sz w:val="28"/>
        </w:rPr>
        <w:t>
      бала тууына байланысты берілген бір жолғы мемлекеттік жәрдемақы, аз қамтамасыз етілген отбасылардың оқушыларына білім беру мекемелерінде көрсетілетін қаржылай және материалдық көмек, қорғаншылардың (қамқоршылардың) табысы жеке адамның табысы түрінде қаралмайды және отбасының жиынтық табысын есептеу кезінде есепке алынбайды.</w:t>
      </w:r>
      <w:r>
        <w:br/>
      </w:r>
      <w:r>
        <w:rPr>
          <w:rFonts w:ascii="Times New Roman"/>
          <w:b w:val="false"/>
          <w:i w:val="false"/>
          <w:color w:val="000000"/>
          <w:sz w:val="28"/>
        </w:rPr>
        <w:t>
</w:t>
      </w:r>
      <w:r>
        <w:rPr>
          <w:rFonts w:ascii="Times New Roman"/>
          <w:b w:val="false"/>
          <w:i w:val="false"/>
          <w:color w:val="000000"/>
          <w:sz w:val="28"/>
        </w:rPr>
        <w:t>
 15. Өтемақы төлемдерімен қамтамасыз етілетін тұрғын үйлер аумағының нормалары Қазақстан Республикасының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Аумақтың тұрғындары қамтамасыз етілетін коммуналдық қызметтермен (сумен қамтамасыз ету, канализация, газбен қамтамасыз ету, жарық және жылу энергиясы, тұрғын үйді ұстау, қоқыс шығару) пайдалану көрсеткіштерімен, нормаларын қала әкімдігі белгілейді.</w:t>
      </w:r>
      <w:r>
        <w:br/>
      </w:r>
      <w:r>
        <w:rPr>
          <w:rFonts w:ascii="Times New Roman"/>
          <w:b w:val="false"/>
          <w:i w:val="false"/>
          <w:color w:val="000000"/>
          <w:sz w:val="28"/>
        </w:rPr>
        <w:t>
</w:t>
      </w:r>
      <w:r>
        <w:rPr>
          <w:rFonts w:ascii="Times New Roman"/>
          <w:b w:val="false"/>
          <w:i w:val="false"/>
          <w:color w:val="000000"/>
          <w:sz w:val="28"/>
        </w:rPr>
        <w:t>
 16. Жеке үйде тұратын өздері от жағатын отбасыларына тұрғын үй көмегін есептегенде көмір 3000 (үш мың) килограммнан аспай есептелінсін.</w:t>
      </w:r>
      <w:r>
        <w:br/>
      </w:r>
      <w:r>
        <w:rPr>
          <w:rFonts w:ascii="Times New Roman"/>
          <w:b w:val="false"/>
          <w:i w:val="false"/>
          <w:color w:val="000000"/>
          <w:sz w:val="28"/>
        </w:rPr>
        <w:t>
</w:t>
      </w:r>
      <w:r>
        <w:rPr>
          <w:rFonts w:ascii="Times New Roman"/>
          <w:b w:val="false"/>
          <w:i w:val="false"/>
          <w:color w:val="000000"/>
          <w:sz w:val="28"/>
        </w:rPr>
        <w:t>
 Тұрғын үйге барлық әлеуметтік нормадағы көмір шығыны көмір (көмірдің құны) алу маусымдық болғандығына байланысты тұрғын үй көмегі жылына бір рет есептелінеді.</w:t>
      </w:r>
      <w:r>
        <w:br/>
      </w:r>
      <w:r>
        <w:rPr>
          <w:rFonts w:ascii="Times New Roman"/>
          <w:b w:val="false"/>
          <w:i w:val="false"/>
          <w:color w:val="000000"/>
          <w:sz w:val="28"/>
        </w:rPr>
        <w:t>
</w:t>
      </w:r>
      <w:r>
        <w:rPr>
          <w:rFonts w:ascii="Times New Roman"/>
          <w:b w:val="false"/>
          <w:i w:val="false"/>
          <w:color w:val="000000"/>
          <w:sz w:val="28"/>
        </w:rPr>
        <w:t>
 17.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тұрғын үй алаңы:</w:t>
      </w:r>
      <w:r>
        <w:br/>
      </w:r>
      <w:r>
        <w:rPr>
          <w:rFonts w:ascii="Times New Roman"/>
          <w:b w:val="false"/>
          <w:i w:val="false"/>
          <w:color w:val="000000"/>
          <w:sz w:val="28"/>
        </w:rPr>
        <w:t>
      әр адамға он сегіз шаршы метр пайдалы алаң, бірақ бөлменің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 газ тұтыну - жеке үйде тұратын отбасылары үшін бір айға бір кішкене газ баллон;</w:t>
      </w:r>
      <w:r>
        <w:br/>
      </w:r>
      <w:r>
        <w:rPr>
          <w:rFonts w:ascii="Times New Roman"/>
          <w:b w:val="false"/>
          <w:i w:val="false"/>
          <w:color w:val="000000"/>
          <w:sz w:val="28"/>
        </w:rPr>
        <w:t>
</w:t>
      </w:r>
      <w:r>
        <w:rPr>
          <w:rFonts w:ascii="Times New Roman"/>
          <w:b w:val="false"/>
          <w:i w:val="false"/>
          <w:color w:val="000000"/>
          <w:sz w:val="28"/>
        </w:rPr>
        <w:t>
 3)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4 және одан көп адамнан тұратын отбасына – отбасына бір айға 150 киловаттан аспауы керек.</w:t>
      </w:r>
    </w:p>
    <w:bookmarkEnd w:id="9"/>
    <w:bookmarkStart w:name="z65" w:id="10"/>
    <w:p>
      <w:pPr>
        <w:spacing w:after="0"/>
        <w:ind w:left="0"/>
        <w:jc w:val="left"/>
      </w:pPr>
      <w:r>
        <w:rPr>
          <w:rFonts w:ascii="Times New Roman"/>
          <w:b/>
          <w:i w:val="false"/>
          <w:color w:val="000000"/>
        </w:rPr>
        <w:t xml:space="preserve"> 
4. Тұрғын үй көмегін төлеу</w:t>
      </w:r>
    </w:p>
    <w:bookmarkEnd w:id="10"/>
    <w:bookmarkStart w:name="z66" w:id="11"/>
    <w:p>
      <w:pPr>
        <w:spacing w:after="0"/>
        <w:ind w:left="0"/>
        <w:jc w:val="both"/>
      </w:pPr>
      <w:r>
        <w:rPr>
          <w:rFonts w:ascii="Times New Roman"/>
          <w:b w:val="false"/>
          <w:i w:val="false"/>
          <w:color w:val="000000"/>
          <w:sz w:val="28"/>
        </w:rPr>
        <w:t>      
 18. Тұрғын үй көмегінің төлемі бюджеттің есебінен Бөліммен екінші деңгейдегі банктер арқылы өтініш берушінің дербес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Екінші деңгейдегі банктер көмек алушылардың өтініші негізінде қызмет көрсетушілерге ұсынылған коммуналдық қызметтері үшін ақшалай қаржыны тоқсан сайын тоқсанның соңғы айының 25-не дейін аударады.</w:t>
      </w:r>
      <w:r>
        <w:br/>
      </w:r>
      <w:r>
        <w:rPr>
          <w:rFonts w:ascii="Times New Roman"/>
          <w:b w:val="false"/>
          <w:i w:val="false"/>
          <w:color w:val="000000"/>
          <w:sz w:val="28"/>
        </w:rPr>
        <w:t>
</w:t>
      </w:r>
      <w:r>
        <w:rPr>
          <w:rFonts w:ascii="Times New Roman"/>
          <w:b w:val="false"/>
          <w:i w:val="false"/>
          <w:color w:val="000000"/>
          <w:sz w:val="28"/>
        </w:rPr>
        <w:t>
 Бөліммен екінші деңгейдегі банктер әр тоқсан сайын төленген көмектің сомасына салыстыру актісін жасайды.</w:t>
      </w:r>
    </w:p>
    <w:bookmarkEnd w:id="11"/>
    <w:bookmarkStart w:name="z69" w:id="12"/>
    <w:p>
      <w:pPr>
        <w:spacing w:after="0"/>
        <w:ind w:left="0"/>
        <w:jc w:val="both"/>
      </w:pPr>
      <w:r>
        <w:rPr>
          <w:rFonts w:ascii="Times New Roman"/>
          <w:b w:val="false"/>
          <w:i w:val="false"/>
          <w:color w:val="000000"/>
          <w:sz w:val="28"/>
        </w:rPr>
        <w:t>
Аз қамтамасыз етілген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көрсетудің мөлшері</w:t>
      </w:r>
      <w:r>
        <w:br/>
      </w:r>
      <w:r>
        <w:rPr>
          <w:rFonts w:ascii="Times New Roman"/>
          <w:b w:val="false"/>
          <w:i w:val="false"/>
          <w:color w:val="000000"/>
          <w:sz w:val="28"/>
        </w:rPr>
        <w:t>
және тәртібіне</w:t>
      </w:r>
      <w:r>
        <w:br/>
      </w:r>
      <w:r>
        <w:rPr>
          <w:rFonts w:ascii="Times New Roman"/>
          <w:b w:val="false"/>
          <w:i w:val="false"/>
          <w:color w:val="000000"/>
          <w:sz w:val="28"/>
        </w:rPr>
        <w:t>
1-қосымша</w:t>
      </w:r>
    </w:p>
    <w:bookmarkEnd w:id="12"/>
    <w:p>
      <w:pPr>
        <w:spacing w:after="0"/>
        <w:ind w:left="0"/>
        <w:jc w:val="both"/>
      </w:pPr>
      <w:r>
        <w:rPr>
          <w:rFonts w:ascii="Times New Roman"/>
          <w:b w:val="false"/>
          <w:i w:val="false"/>
          <w:color w:val="000000"/>
          <w:sz w:val="28"/>
        </w:rPr>
        <w:t>Алматы облысы</w:t>
      </w:r>
      <w:r>
        <w:br/>
      </w:r>
      <w:r>
        <w:rPr>
          <w:rFonts w:ascii="Times New Roman"/>
          <w:b w:val="false"/>
          <w:i w:val="false"/>
          <w:color w:val="000000"/>
          <w:sz w:val="28"/>
        </w:rPr>
        <w:t>
Талдықорған қаласы, "Талдықорған</w:t>
      </w:r>
      <w:r>
        <w:br/>
      </w:r>
      <w:r>
        <w:rPr>
          <w:rFonts w:ascii="Times New Roman"/>
          <w:b w:val="false"/>
          <w:i w:val="false"/>
          <w:color w:val="000000"/>
          <w:sz w:val="28"/>
        </w:rPr>
        <w:t>
қаласының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мемлекеттік мекеме бастығына</w:t>
      </w:r>
      <w:r>
        <w:br/>
      </w:r>
      <w:r>
        <w:rPr>
          <w:rFonts w:ascii="Times New Roman"/>
          <w:b w:val="false"/>
          <w:i w:val="false"/>
          <w:color w:val="000000"/>
          <w:sz w:val="28"/>
        </w:rPr>
        <w:t>
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(көшесі, үй және пәтер N, телефоны)</w:t>
      </w:r>
      <w:r>
        <w:br/>
      </w:r>
      <w:r>
        <w:rPr>
          <w:rFonts w:ascii="Times New Roman"/>
          <w:b w:val="false"/>
          <w:i w:val="false"/>
          <w:color w:val="000000"/>
          <w:sz w:val="28"/>
        </w:rPr>
        <w:t>
жеке куәлігінің N_________________</w:t>
      </w:r>
      <w:r>
        <w:br/>
      </w:r>
      <w:r>
        <w:rPr>
          <w:rFonts w:ascii="Times New Roman"/>
          <w:b w:val="false"/>
          <w:i w:val="false"/>
          <w:color w:val="000000"/>
          <w:sz w:val="28"/>
        </w:rPr>
        <w:t>
Салық төлеушінің куәлігінің N _____</w:t>
      </w:r>
      <w:r>
        <w:br/>
      </w:r>
      <w:r>
        <w:rPr>
          <w:rFonts w:ascii="Times New Roman"/>
          <w:b w:val="false"/>
          <w:i w:val="false"/>
          <w:color w:val="000000"/>
          <w:sz w:val="28"/>
        </w:rPr>
        <w:t>
____________________________</w:t>
      </w:r>
    </w:p>
    <w:bookmarkStart w:name="z70"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Менің отбасыма тұрғын үй көмегін тағайындауыңызды сұраймын. Менің отбасым _________ адамнан тұрады. Не менде, не менің әйелімде (күйеуімде) және 16 жастан асқан балаларымда басқа үй иелігімізде және жалға берген үй жоқ екенін растаймын.</w:t>
      </w:r>
      <w:r>
        <w:br/>
      </w:r>
      <w:r>
        <w:rPr>
          <w:rFonts w:ascii="Times New Roman"/>
          <w:b w:val="false"/>
          <w:i w:val="false"/>
          <w:color w:val="000000"/>
          <w:sz w:val="28"/>
        </w:rPr>
        <w:t>
      Өзгерістер болған жағдайда олар туралы 15 күн ішінде хабарлауды міндеттенемін.</w:t>
      </w:r>
      <w:r>
        <w:br/>
      </w:r>
      <w:r>
        <w:rPr>
          <w:rFonts w:ascii="Times New Roman"/>
          <w:b w:val="false"/>
          <w:i w:val="false"/>
          <w:color w:val="000000"/>
          <w:sz w:val="28"/>
        </w:rPr>
        <w:t>
      Жалған мәліметтер мен жасанды құжаттарды тапсырғаным үшін жауапкершілігім жайында ескертілгенмін.</w:t>
      </w:r>
      <w:r>
        <w:br/>
      </w:r>
      <w:r>
        <w:rPr>
          <w:rFonts w:ascii="Times New Roman"/>
          <w:b w:val="false"/>
          <w:i w:val="false"/>
          <w:color w:val="000000"/>
          <w:sz w:val="28"/>
        </w:rPr>
        <w:t>
"_____"_____________20 ___ жыл. Қолы_________________________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"_____"______________20___ жыл. Қолы_________________________</w:t>
      </w:r>
    </w:p>
    <w:p>
      <w:pPr>
        <w:spacing w:after="0"/>
        <w:ind w:left="0"/>
        <w:jc w:val="both"/>
      </w:pPr>
      <w:r>
        <w:rPr>
          <w:rFonts w:ascii="Times New Roman"/>
          <w:b w:val="false"/>
          <w:i w:val="false"/>
          <w:color w:val="000000"/>
          <w:sz w:val="28"/>
        </w:rPr>
        <w:t>      (құжаттарды қабылдаған адамның т.,а.,ә.және қолы)</w:t>
      </w:r>
      <w:r>
        <w:br/>
      </w:r>
      <w:r>
        <w:rPr>
          <w:rFonts w:ascii="Times New Roman"/>
          <w:b w:val="false"/>
          <w:i w:val="false"/>
          <w:color w:val="000000"/>
          <w:sz w:val="28"/>
        </w:rPr>
        <w:t>
- - - - - - - - - - - - - - - - - - - - - - - - - - ---- -- - - - -</w:t>
      </w:r>
      <w:r>
        <w:br/>
      </w:r>
      <w:r>
        <w:rPr>
          <w:rFonts w:ascii="Times New Roman"/>
          <w:b w:val="false"/>
          <w:i w:val="false"/>
          <w:color w:val="000000"/>
          <w:sz w:val="28"/>
        </w:rPr>
        <w:t>
      (қию сызығы)</w:t>
      </w:r>
      <w:r>
        <w:br/>
      </w:r>
      <w:r>
        <w:rPr>
          <w:rFonts w:ascii="Times New Roman"/>
          <w:b w:val="false"/>
          <w:i w:val="false"/>
          <w:color w:val="000000"/>
          <w:sz w:val="28"/>
        </w:rPr>
        <w:t>
      Өзгерістер болған жағдайда олар туралы 15 күн ішінде хабарлауды міндеттенемін.</w:t>
      </w:r>
      <w:r>
        <w:br/>
      </w:r>
      <w:r>
        <w:rPr>
          <w:rFonts w:ascii="Times New Roman"/>
          <w:b w:val="false"/>
          <w:i w:val="false"/>
          <w:color w:val="000000"/>
          <w:sz w:val="28"/>
        </w:rPr>
        <w:t>
      Жалған мәліметтер мен жасанды құжаттарды тапсырғаным үшін жауапкершілігім жайында ескертілгенмін.</w:t>
      </w:r>
      <w:r>
        <w:br/>
      </w:r>
      <w:r>
        <w:rPr>
          <w:rFonts w:ascii="Times New Roman"/>
          <w:b w:val="false"/>
          <w:i w:val="false"/>
          <w:color w:val="000000"/>
          <w:sz w:val="28"/>
        </w:rPr>
        <w:t>
      Өтініш берушінің қолы______________________</w:t>
      </w:r>
      <w:r>
        <w:br/>
      </w:r>
      <w:r>
        <w:rPr>
          <w:rFonts w:ascii="Times New Roman"/>
          <w:b w:val="false"/>
          <w:i w:val="false"/>
          <w:color w:val="000000"/>
          <w:sz w:val="28"/>
        </w:rPr>
        <w:t>
Азамат(ша) ___________________________өтініші отбасының тіркеу нөмірі</w:t>
      </w:r>
      <w:r>
        <w:br/>
      </w:r>
      <w:r>
        <w:rPr>
          <w:rFonts w:ascii="Times New Roman"/>
          <w:b w:val="false"/>
          <w:i w:val="false"/>
          <w:color w:val="000000"/>
          <w:sz w:val="28"/>
        </w:rPr>
        <w:t>
_______________ "____" _______________20 ___ ж. қабылданды.</w:t>
      </w:r>
      <w:r>
        <w:br/>
      </w:r>
      <w:r>
        <w:rPr>
          <w:rFonts w:ascii="Times New Roman"/>
          <w:b w:val="false"/>
          <w:i w:val="false"/>
          <w:color w:val="000000"/>
          <w:sz w:val="28"/>
        </w:rPr>
        <w:t>
Құжаттарды қабылдаған адамның т.,а.,ә.және қолы____________________</w:t>
      </w:r>
    </w:p>
    <w:bookmarkStart w:name="z71" w:id="14"/>
    <w:p>
      <w:pPr>
        <w:spacing w:after="0"/>
        <w:ind w:left="0"/>
        <w:jc w:val="both"/>
      </w:pPr>
      <w:r>
        <w:rPr>
          <w:rFonts w:ascii="Times New Roman"/>
          <w:b w:val="false"/>
          <w:i w:val="false"/>
          <w:color w:val="000000"/>
          <w:sz w:val="28"/>
        </w:rPr>
        <w:t>
"Аз қамтамасыз етілген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және тәртібіне</w:t>
      </w:r>
      <w:r>
        <w:br/>
      </w:r>
      <w:r>
        <w:rPr>
          <w:rFonts w:ascii="Times New Roman"/>
          <w:b w:val="false"/>
          <w:i w:val="false"/>
          <w:color w:val="000000"/>
          <w:sz w:val="28"/>
        </w:rPr>
        <w:t>
2-қосымша</w:t>
      </w:r>
    </w:p>
    <w:bookmarkEnd w:id="14"/>
    <w:bookmarkStart w:name="z72" w:id="15"/>
    <w:p>
      <w:pPr>
        <w:spacing w:after="0"/>
        <w:ind w:left="0"/>
        <w:jc w:val="left"/>
      </w:pPr>
      <w:r>
        <w:rPr>
          <w:rFonts w:ascii="Times New Roman"/>
          <w:b/>
          <w:i w:val="false"/>
          <w:color w:val="000000"/>
        </w:rPr>
        <w:t xml:space="preserve"> 
Телекоммуникация қызметтері мен коммуналдық қызметтерді тұтыну анықтамасы</w:t>
      </w:r>
    </w:p>
    <w:bookmarkEnd w:id="15"/>
    <w:p>
      <w:pPr>
        <w:spacing w:after="0"/>
        <w:ind w:left="0"/>
        <w:jc w:val="both"/>
      </w:pPr>
      <w:r>
        <w:rPr>
          <w:rFonts w:ascii="Times New Roman"/>
          <w:b w:val="false"/>
          <w:i w:val="false"/>
          <w:color w:val="000000"/>
          <w:sz w:val="28"/>
        </w:rPr>
        <w:t>Аты, жөні, тегі___________________________________Жанұя құрамы_______</w:t>
      </w:r>
    </w:p>
    <w:p>
      <w:pPr>
        <w:spacing w:after="0"/>
        <w:ind w:left="0"/>
        <w:jc w:val="both"/>
      </w:pPr>
      <w:r>
        <w:rPr>
          <w:rFonts w:ascii="Times New Roman"/>
          <w:b w:val="false"/>
          <w:i w:val="false"/>
          <w:color w:val="000000"/>
          <w:sz w:val="28"/>
        </w:rPr>
        <w:t>Мекен – жайы_________________________________________________________</w:t>
      </w:r>
    </w:p>
    <w:p>
      <w:pPr>
        <w:spacing w:after="0"/>
        <w:ind w:left="0"/>
        <w:jc w:val="both"/>
      </w:pPr>
      <w:r>
        <w:rPr>
          <w:rFonts w:ascii="Times New Roman"/>
          <w:b w:val="false"/>
          <w:i w:val="false"/>
          <w:color w:val="000000"/>
          <w:sz w:val="28"/>
        </w:rPr>
        <w:t>Тұрғын үй көлемі___________________Берілген күні_____________________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418"/>
        <w:gridCol w:w="1561"/>
        <w:gridCol w:w="1113"/>
        <w:gridCol w:w="1641"/>
        <w:gridCol w:w="1804"/>
        <w:gridCol w:w="1601"/>
      </w:tblGrid>
      <w:tr>
        <w:trPr>
          <w:trHeight w:val="30" w:hRule="atLeast"/>
        </w:trPr>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құралдың көрсеткіші</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w:t>
            </w:r>
          </w:p>
          <w:p>
            <w:pPr>
              <w:spacing w:after="20"/>
              <w:ind w:left="20"/>
              <w:jc w:val="both"/>
            </w:pPr>
            <w:r>
              <w:rPr>
                <w:rFonts w:ascii="Times New Roman"/>
                <w:b w:val="false"/>
                <w:i w:val="false"/>
                <w:color w:val="000000"/>
                <w:sz w:val="20"/>
              </w:rPr>
              <w:t>далғаны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жүйесімен</w:t>
            </w:r>
            <w:r>
              <w:br/>
            </w:r>
            <w:r>
              <w:rPr>
                <w:rFonts w:ascii="Times New Roman"/>
                <w:b w:val="false"/>
                <w:i w:val="false"/>
                <w:color w:val="000000"/>
                <w:sz w:val="20"/>
              </w:rPr>
              <w:t>
жабдықтау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w:t>
            </w:r>
            <w:r>
              <w:br/>
            </w:r>
            <w:r>
              <w:rPr>
                <w:rFonts w:ascii="Times New Roman"/>
                <w:b w:val="false"/>
                <w:i w:val="false"/>
                <w:color w:val="000000"/>
                <w:sz w:val="20"/>
              </w:rPr>
              <w:t>
жабдықтау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w:t>
            </w:r>
            <w:r>
              <w:br/>
            </w:r>
            <w:r>
              <w:rPr>
                <w:rFonts w:ascii="Times New Roman"/>
                <w:b w:val="false"/>
                <w:i w:val="false"/>
                <w:color w:val="000000"/>
                <w:sz w:val="20"/>
              </w:rPr>
              <w:t>
жабдықтау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w:t>
            </w:r>
            <w:r>
              <w:br/>
            </w:r>
            <w:r>
              <w:rPr>
                <w:rFonts w:ascii="Times New Roman"/>
                <w:b w:val="false"/>
                <w:i w:val="false"/>
                <w:color w:val="000000"/>
                <w:sz w:val="20"/>
              </w:rPr>
              <w:t>
жабдықтау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жабдықтау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w:t>
            </w:r>
            <w:r>
              <w:br/>
            </w:r>
            <w:r>
              <w:rPr>
                <w:rFonts w:ascii="Times New Roman"/>
                <w:b w:val="false"/>
                <w:i w:val="false"/>
                <w:color w:val="000000"/>
                <w:sz w:val="20"/>
              </w:rPr>
              <w:t>
ұстау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шығару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қызметтері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Пәтер иелерінің тұтыну</w:t>
      </w:r>
      <w:r>
        <w:br/>
      </w:r>
      <w:r>
        <w:rPr>
          <w:rFonts w:ascii="Times New Roman"/>
          <w:b w:val="false"/>
          <w:i w:val="false"/>
          <w:color w:val="000000"/>
          <w:sz w:val="28"/>
        </w:rPr>
        <w:t>
      М.О. кооперативінің төрағасы:</w:t>
      </w:r>
      <w:r>
        <w:br/>
      </w:r>
      <w:r>
        <w:rPr>
          <w:rFonts w:ascii="Times New Roman"/>
          <w:b w:val="false"/>
          <w:i w:val="false"/>
          <w:color w:val="000000"/>
          <w:sz w:val="28"/>
        </w:rPr>
        <w:t>
      Бас есепші:</w:t>
      </w:r>
      <w:r>
        <w:br/>
      </w:r>
      <w:r>
        <w:rPr>
          <w:rFonts w:ascii="Times New Roman"/>
          <w:b w:val="false"/>
          <w:i w:val="false"/>
          <w:color w:val="000000"/>
          <w:sz w:val="28"/>
        </w:rPr>
        <w:t>
      Пәтер иесі:</w:t>
      </w:r>
    </w:p>
    <w:bookmarkStart w:name="z73" w:id="16"/>
    <w:p>
      <w:pPr>
        <w:spacing w:after="0"/>
        <w:ind w:left="0"/>
        <w:jc w:val="both"/>
      </w:pPr>
      <w:r>
        <w:rPr>
          <w:rFonts w:ascii="Times New Roman"/>
          <w:b w:val="false"/>
          <w:i w:val="false"/>
          <w:color w:val="000000"/>
          <w:sz w:val="28"/>
        </w:rPr>
        <w:t>
"Аз қамтамасыз етілген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және тәртібіне</w:t>
      </w:r>
      <w:r>
        <w:br/>
      </w:r>
      <w:r>
        <w:rPr>
          <w:rFonts w:ascii="Times New Roman"/>
          <w:b w:val="false"/>
          <w:i w:val="false"/>
          <w:color w:val="000000"/>
          <w:sz w:val="28"/>
        </w:rPr>
        <w:t>
3-қосымша</w:t>
      </w:r>
    </w:p>
    <w:bookmarkEnd w:id="16"/>
    <w:bookmarkStart w:name="z74" w:id="17"/>
    <w:p>
      <w:pPr>
        <w:spacing w:after="0"/>
        <w:ind w:left="0"/>
        <w:jc w:val="left"/>
      </w:pPr>
      <w:r>
        <w:rPr>
          <w:rFonts w:ascii="Times New Roman"/>
          <w:b/>
          <w:i w:val="false"/>
          <w:color w:val="000000"/>
        </w:rPr>
        <w:t xml:space="preserve"> 
Отбасының материалдық жағдайын тексеру актісі</w:t>
      </w:r>
    </w:p>
    <w:bookmarkEnd w:id="17"/>
    <w:p>
      <w:pPr>
        <w:spacing w:after="0"/>
        <w:ind w:left="0"/>
        <w:jc w:val="both"/>
      </w:pPr>
      <w:r>
        <w:rPr>
          <w:rFonts w:ascii="Times New Roman"/>
          <w:b w:val="false"/>
          <w:i w:val="false"/>
          <w:color w:val="000000"/>
          <w:sz w:val="28"/>
        </w:rPr>
        <w:t>Талдықорған қаласы Мерзімі _________________ 20____ жыл</w:t>
      </w:r>
      <w:r>
        <w:br/>
      </w:r>
      <w:r>
        <w:rPr>
          <w:rFonts w:ascii="Times New Roman"/>
          <w:b w:val="false"/>
          <w:i w:val="false"/>
          <w:color w:val="000000"/>
          <w:sz w:val="28"/>
        </w:rPr>
        <w:t>
      Учаскелік комиссия мүшелерімен________________________________</w:t>
      </w:r>
      <w:r>
        <w:br/>
      </w:r>
      <w:r>
        <w:rPr>
          <w:rFonts w:ascii="Times New Roman"/>
          <w:b w:val="false"/>
          <w:i w:val="false"/>
          <w:color w:val="000000"/>
          <w:sz w:val="28"/>
        </w:rPr>
        <w:t>
      (тұратын мекен - жайы)</w:t>
      </w:r>
      <w:r>
        <w:br/>
      </w:r>
      <w:r>
        <w:rPr>
          <w:rFonts w:ascii="Times New Roman"/>
          <w:b w:val="false"/>
          <w:i w:val="false"/>
          <w:color w:val="000000"/>
          <w:sz w:val="28"/>
        </w:rPr>
        <w:t>
__________________________________________________тұратын азамат(ша)</w:t>
      </w:r>
      <w:r>
        <w:br/>
      </w:r>
      <w:r>
        <w:rPr>
          <w:rFonts w:ascii="Times New Roman"/>
          <w:b w:val="false"/>
          <w:i w:val="false"/>
          <w:color w:val="000000"/>
          <w:sz w:val="28"/>
        </w:rPr>
        <w:t>
________________________________________отбасының материалдық жағдайы тексерілді.</w:t>
      </w:r>
      <w:r>
        <w:br/>
      </w:r>
      <w:r>
        <w:rPr>
          <w:rFonts w:ascii="Times New Roman"/>
          <w:b w:val="false"/>
          <w:i w:val="false"/>
          <w:color w:val="000000"/>
          <w:sz w:val="28"/>
        </w:rPr>
        <w:t>
      Тексеру барысында мынандай қорытынды жасалды:</w:t>
      </w:r>
      <w:r>
        <w:br/>
      </w:r>
      <w:r>
        <w:rPr>
          <w:rFonts w:ascii="Times New Roman"/>
          <w:b w:val="false"/>
          <w:i w:val="false"/>
          <w:color w:val="000000"/>
          <w:sz w:val="28"/>
        </w:rPr>
        <w:t>
Азамат(ша)______________________________ отбасы ______адамнан тұрады.</w:t>
      </w:r>
      <w:r>
        <w:br/>
      </w:r>
      <w:r>
        <w:rPr>
          <w:rFonts w:ascii="Times New Roman"/>
          <w:b w:val="false"/>
          <w:i w:val="false"/>
          <w:color w:val="000000"/>
          <w:sz w:val="28"/>
        </w:rPr>
        <w:t>
Тұрғын үйдің алаңы___________________________________________________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Өтішіш беруші: _________________________ ____________________________</w:t>
      </w:r>
      <w:r>
        <w:br/>
      </w:r>
      <w:r>
        <w:rPr>
          <w:rFonts w:ascii="Times New Roman"/>
          <w:b w:val="false"/>
          <w:i w:val="false"/>
          <w:color w:val="000000"/>
          <w:sz w:val="28"/>
        </w:rPr>
        <w:t>
Комиссия мүшелері: _____________________ ____________________________</w:t>
      </w:r>
      <w:r>
        <w:br/>
      </w:r>
      <w:r>
        <w:rPr>
          <w:rFonts w:ascii="Times New Roman"/>
          <w:b w:val="false"/>
          <w:i w:val="false"/>
          <w:color w:val="000000"/>
          <w:sz w:val="28"/>
        </w:rPr>
        <w:t>
      _____________________ ____________________________</w:t>
      </w:r>
      <w:r>
        <w:br/>
      </w:r>
      <w:r>
        <w:rPr>
          <w:rFonts w:ascii="Times New Roman"/>
          <w:b w:val="false"/>
          <w:i w:val="false"/>
          <w:color w:val="000000"/>
          <w:sz w:val="28"/>
        </w:rPr>
        <w:t>
      _____________________ ____________________________</w:t>
      </w:r>
      <w:r>
        <w:br/>
      </w:r>
      <w:r>
        <w:rPr>
          <w:rFonts w:ascii="Times New Roman"/>
          <w:b w:val="false"/>
          <w:i w:val="false"/>
          <w:color w:val="000000"/>
          <w:sz w:val="28"/>
        </w:rPr>
        <w:t>
      _____________________ ____________________________</w:t>
      </w:r>
      <w:r>
        <w:br/>
      </w:r>
      <w:r>
        <w:rPr>
          <w:rFonts w:ascii="Times New Roman"/>
          <w:b w:val="false"/>
          <w:i w:val="false"/>
          <w:color w:val="000000"/>
          <w:sz w:val="28"/>
        </w:rPr>
        <w:t>
      _____________________ ____________________________</w:t>
      </w:r>
      <w:r>
        <w:br/>
      </w:r>
      <w:r>
        <w:rPr>
          <w:rFonts w:ascii="Times New Roman"/>
          <w:b w:val="false"/>
          <w:i w:val="false"/>
          <w:color w:val="000000"/>
          <w:sz w:val="28"/>
        </w:rPr>
        <w:t>
      _____________________ 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