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af129" w14:textId="32af1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Талдықорған қаласының көшелеріне ат қою және олардың атын өзгерту туралы</w:t>
      </w:r>
    </w:p>
    <w:p>
      <w:pPr>
        <w:spacing w:after="0"/>
        <w:ind w:left="0"/>
        <w:jc w:val="both"/>
      </w:pPr>
      <w:r>
        <w:rPr>
          <w:rFonts w:ascii="Times New Roman"/>
          <w:b w:val="false"/>
          <w:i w:val="false"/>
          <w:color w:val="000000"/>
          <w:sz w:val="28"/>
        </w:rPr>
        <w:t>Алматы облысы Талдықорған қаласы мәслихатының 2010 жылғы 15 желтоқсандағы N 213 шешімі және Алматы облысы Талдықорған қаласы әкімдігінің 2010 жылғы 15 желтоқсандағы N 37-1145 қаулысы. Алматы облысының Әділет департаменті Талдықорған қаласының Әділет басқармасында 2011 жылы 24 қаңтарда N 2-1-136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4-тармақшасына</w:t>
      </w:r>
      <w:r>
        <w:rPr>
          <w:rFonts w:ascii="Times New Roman"/>
          <w:b w:val="false"/>
          <w:i w:val="false"/>
          <w:color w:val="000000"/>
          <w:sz w:val="28"/>
        </w:rPr>
        <w:t>, 31-бабының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"Қазақстан Республикасының әкімшілік-аумақтық құрылысы туралы" Заңының </w:t>
      </w:r>
      <w:r>
        <w:rPr>
          <w:rFonts w:ascii="Times New Roman"/>
          <w:b w:val="false"/>
          <w:i w:val="false"/>
          <w:color w:val="000000"/>
          <w:sz w:val="28"/>
        </w:rPr>
        <w:t>13-бабының</w:t>
      </w:r>
      <w:r>
        <w:rPr>
          <w:rFonts w:ascii="Times New Roman"/>
          <w:b w:val="false"/>
          <w:i w:val="false"/>
          <w:color w:val="000000"/>
          <w:sz w:val="28"/>
        </w:rPr>
        <w:t xml:space="preserve"> 4) және 5)-тармақшаларына сәйкес, тиісті аумақ халқының пікірін ескере отырып, Талдықорған қаласы әкімдігі </w:t>
      </w:r>
      <w:r>
        <w:rPr>
          <w:rFonts w:ascii="Times New Roman"/>
          <w:b/>
          <w:i w:val="false"/>
          <w:color w:val="000000"/>
          <w:sz w:val="28"/>
        </w:rPr>
        <w:t>ҚАУЛЫ ҚАБЫЛДАДЫ</w:t>
      </w:r>
      <w:r>
        <w:rPr>
          <w:rFonts w:ascii="Times New Roman"/>
          <w:b w:val="false"/>
          <w:i w:val="false"/>
          <w:color w:val="000000"/>
          <w:sz w:val="28"/>
        </w:rPr>
        <w:t xml:space="preserve"> және Талдықорған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Талдықорған қаласы солтүстік-батыс тұрғын ауданындағы атауы жоқ көшелеріне келесі жер-су атаулары берілсін:</w:t>
      </w:r>
      <w:r>
        <w:br/>
      </w:r>
      <w:r>
        <w:rPr>
          <w:rFonts w:ascii="Times New Roman"/>
          <w:b w:val="false"/>
          <w:i w:val="false"/>
          <w:color w:val="000000"/>
          <w:sz w:val="28"/>
        </w:rPr>
        <w:t>
      бірінші көшеге Ойсаз атауы;</w:t>
      </w:r>
      <w:r>
        <w:br/>
      </w:r>
      <w:r>
        <w:rPr>
          <w:rFonts w:ascii="Times New Roman"/>
          <w:b w:val="false"/>
          <w:i w:val="false"/>
          <w:color w:val="000000"/>
          <w:sz w:val="28"/>
        </w:rPr>
        <w:t>
      екінші көшеге Ақжар атауы;</w:t>
      </w:r>
      <w:r>
        <w:br/>
      </w:r>
      <w:r>
        <w:rPr>
          <w:rFonts w:ascii="Times New Roman"/>
          <w:b w:val="false"/>
          <w:i w:val="false"/>
          <w:color w:val="000000"/>
          <w:sz w:val="28"/>
        </w:rPr>
        <w:t>
      үшінші көшеге Көктұма атауы;</w:t>
      </w:r>
      <w:r>
        <w:br/>
      </w:r>
      <w:r>
        <w:rPr>
          <w:rFonts w:ascii="Times New Roman"/>
          <w:b w:val="false"/>
          <w:i w:val="false"/>
          <w:color w:val="000000"/>
          <w:sz w:val="28"/>
        </w:rPr>
        <w:t>
      төртінші көшеге Ащысай атауы;</w:t>
      </w:r>
      <w:r>
        <w:br/>
      </w:r>
      <w:r>
        <w:rPr>
          <w:rFonts w:ascii="Times New Roman"/>
          <w:b w:val="false"/>
          <w:i w:val="false"/>
          <w:color w:val="000000"/>
          <w:sz w:val="28"/>
        </w:rPr>
        <w:t>
      бесінші көшеге Бесағаш атауы;</w:t>
      </w:r>
      <w:r>
        <w:br/>
      </w:r>
      <w:r>
        <w:rPr>
          <w:rFonts w:ascii="Times New Roman"/>
          <w:b w:val="false"/>
          <w:i w:val="false"/>
          <w:color w:val="000000"/>
          <w:sz w:val="28"/>
        </w:rPr>
        <w:t>
      алтыншы көшеге Балдырған атауы.</w:t>
      </w:r>
      <w:r>
        <w:br/>
      </w:r>
      <w:r>
        <w:rPr>
          <w:rFonts w:ascii="Times New Roman"/>
          <w:b w:val="false"/>
          <w:i w:val="false"/>
          <w:color w:val="000000"/>
          <w:sz w:val="28"/>
        </w:rPr>
        <w:t>
</w:t>
      </w:r>
      <w:r>
        <w:rPr>
          <w:rFonts w:ascii="Times New Roman"/>
          <w:b w:val="false"/>
          <w:i w:val="false"/>
          <w:color w:val="000000"/>
          <w:sz w:val="28"/>
        </w:rPr>
        <w:t>
      2. Талдықорған қаласы оңтүстік-шығыс тұрғын ауданындағы атауы жоқ көшелеріне келесі жер-су атаулары берілсін:</w:t>
      </w:r>
      <w:r>
        <w:br/>
      </w:r>
      <w:r>
        <w:rPr>
          <w:rFonts w:ascii="Times New Roman"/>
          <w:b w:val="false"/>
          <w:i w:val="false"/>
          <w:color w:val="000000"/>
          <w:sz w:val="28"/>
        </w:rPr>
        <w:t>
      бірінші көшеге Бесқайнар атауы;</w:t>
      </w:r>
      <w:r>
        <w:br/>
      </w:r>
      <w:r>
        <w:rPr>
          <w:rFonts w:ascii="Times New Roman"/>
          <w:b w:val="false"/>
          <w:i w:val="false"/>
          <w:color w:val="000000"/>
          <w:sz w:val="28"/>
        </w:rPr>
        <w:t>
      екінші көшеге Бесіктас атауы;</w:t>
      </w:r>
      <w:r>
        <w:br/>
      </w:r>
      <w:r>
        <w:rPr>
          <w:rFonts w:ascii="Times New Roman"/>
          <w:b w:val="false"/>
          <w:i w:val="false"/>
          <w:color w:val="000000"/>
          <w:sz w:val="28"/>
        </w:rPr>
        <w:t>
      үшінші көшеге Бозтоған атауы;</w:t>
      </w:r>
      <w:r>
        <w:br/>
      </w:r>
      <w:r>
        <w:rPr>
          <w:rFonts w:ascii="Times New Roman"/>
          <w:b w:val="false"/>
          <w:i w:val="false"/>
          <w:color w:val="000000"/>
          <w:sz w:val="28"/>
        </w:rPr>
        <w:t>
      төртінші көшеге Еңбекші атауы;</w:t>
      </w:r>
      <w:r>
        <w:br/>
      </w:r>
      <w:r>
        <w:rPr>
          <w:rFonts w:ascii="Times New Roman"/>
          <w:b w:val="false"/>
          <w:i w:val="false"/>
          <w:color w:val="000000"/>
          <w:sz w:val="28"/>
        </w:rPr>
        <w:t>
      бесінші көшеге Жаңа жол атауы;</w:t>
      </w:r>
      <w:r>
        <w:br/>
      </w:r>
      <w:r>
        <w:rPr>
          <w:rFonts w:ascii="Times New Roman"/>
          <w:b w:val="false"/>
          <w:i w:val="false"/>
          <w:color w:val="000000"/>
          <w:sz w:val="28"/>
        </w:rPr>
        <w:t>
      алтыншы көшеге Талдықорған шұғыласы атауы;</w:t>
      </w:r>
      <w:r>
        <w:br/>
      </w:r>
      <w:r>
        <w:rPr>
          <w:rFonts w:ascii="Times New Roman"/>
          <w:b w:val="false"/>
          <w:i w:val="false"/>
          <w:color w:val="000000"/>
          <w:sz w:val="28"/>
        </w:rPr>
        <w:t>
      жетінші көшеге Жетісу өрнегі атауы;</w:t>
      </w:r>
      <w:r>
        <w:br/>
      </w:r>
      <w:r>
        <w:rPr>
          <w:rFonts w:ascii="Times New Roman"/>
          <w:b w:val="false"/>
          <w:i w:val="false"/>
          <w:color w:val="000000"/>
          <w:sz w:val="28"/>
        </w:rPr>
        <w:t>
      сегізінші көшеге Жетіген атауы;</w:t>
      </w:r>
      <w:r>
        <w:br/>
      </w:r>
      <w:r>
        <w:rPr>
          <w:rFonts w:ascii="Times New Roman"/>
          <w:b w:val="false"/>
          <w:i w:val="false"/>
          <w:color w:val="000000"/>
          <w:sz w:val="28"/>
        </w:rPr>
        <w:t>
      тоғызыншы көшеге Жетісу сазы атауы;</w:t>
      </w:r>
      <w:r>
        <w:br/>
      </w:r>
      <w:r>
        <w:rPr>
          <w:rFonts w:ascii="Times New Roman"/>
          <w:b w:val="false"/>
          <w:i w:val="false"/>
          <w:color w:val="000000"/>
          <w:sz w:val="28"/>
        </w:rPr>
        <w:t>
      оныншы көшеге Жоламан атауы;</w:t>
      </w:r>
      <w:r>
        <w:br/>
      </w:r>
      <w:r>
        <w:rPr>
          <w:rFonts w:ascii="Times New Roman"/>
          <w:b w:val="false"/>
          <w:i w:val="false"/>
          <w:color w:val="000000"/>
          <w:sz w:val="28"/>
        </w:rPr>
        <w:t>
      он бірінші көшеге Көкжазық атауы;</w:t>
      </w:r>
      <w:r>
        <w:br/>
      </w:r>
      <w:r>
        <w:rPr>
          <w:rFonts w:ascii="Times New Roman"/>
          <w:b w:val="false"/>
          <w:i w:val="false"/>
          <w:color w:val="000000"/>
          <w:sz w:val="28"/>
        </w:rPr>
        <w:t>
      он екінші көшеге Ақжазық атауы;</w:t>
      </w:r>
      <w:r>
        <w:br/>
      </w:r>
      <w:r>
        <w:rPr>
          <w:rFonts w:ascii="Times New Roman"/>
          <w:b w:val="false"/>
          <w:i w:val="false"/>
          <w:color w:val="000000"/>
          <w:sz w:val="28"/>
        </w:rPr>
        <w:t>
      он үшінші көшеге Гүлдәурен атауы.</w:t>
      </w:r>
      <w:r>
        <w:br/>
      </w:r>
      <w:r>
        <w:rPr>
          <w:rFonts w:ascii="Times New Roman"/>
          <w:b w:val="false"/>
          <w:i w:val="false"/>
          <w:color w:val="000000"/>
          <w:sz w:val="28"/>
        </w:rPr>
        <w:t>
</w:t>
      </w:r>
      <w:r>
        <w:rPr>
          <w:rFonts w:ascii="Times New Roman"/>
          <w:b w:val="false"/>
          <w:i w:val="false"/>
          <w:color w:val="000000"/>
          <w:sz w:val="28"/>
        </w:rPr>
        <w:t>
      3. Талдықорған қаласының келесі көшелерінің аттары өзгертілсін:</w:t>
      </w:r>
      <w:r>
        <w:br/>
      </w:r>
      <w:r>
        <w:rPr>
          <w:rFonts w:ascii="Times New Roman"/>
          <w:b w:val="false"/>
          <w:i w:val="false"/>
          <w:color w:val="000000"/>
          <w:sz w:val="28"/>
        </w:rPr>
        <w:t>
      Заводская көшесі Үшбұлақ көшесі атауына;</w:t>
      </w:r>
      <w:r>
        <w:br/>
      </w:r>
      <w:r>
        <w:rPr>
          <w:rFonts w:ascii="Times New Roman"/>
          <w:b w:val="false"/>
          <w:i w:val="false"/>
          <w:color w:val="000000"/>
          <w:sz w:val="28"/>
        </w:rPr>
        <w:t>
      Ворошилов көшесі Шапағат көшесі атауына;</w:t>
      </w:r>
      <w:r>
        <w:br/>
      </w:r>
      <w:r>
        <w:rPr>
          <w:rFonts w:ascii="Times New Roman"/>
          <w:b w:val="false"/>
          <w:i w:val="false"/>
          <w:color w:val="000000"/>
          <w:sz w:val="28"/>
        </w:rPr>
        <w:t>
      Юбилейный көшесі Жиделі көшесі атауына;</w:t>
      </w:r>
      <w:r>
        <w:br/>
      </w:r>
      <w:r>
        <w:rPr>
          <w:rFonts w:ascii="Times New Roman"/>
          <w:b w:val="false"/>
          <w:i w:val="false"/>
          <w:color w:val="000000"/>
          <w:sz w:val="28"/>
        </w:rPr>
        <w:t>
      Интернациональный көшесі Талдыбұлақ көшесі атауына;</w:t>
      </w:r>
      <w:r>
        <w:br/>
      </w:r>
      <w:r>
        <w:rPr>
          <w:rFonts w:ascii="Times New Roman"/>
          <w:b w:val="false"/>
          <w:i w:val="false"/>
          <w:color w:val="000000"/>
          <w:sz w:val="28"/>
        </w:rPr>
        <w:t>
      Аманжолов көшесі Ардагер көшесі атауына;</w:t>
      </w:r>
      <w:r>
        <w:br/>
      </w:r>
      <w:r>
        <w:rPr>
          <w:rFonts w:ascii="Times New Roman"/>
          <w:b w:val="false"/>
          <w:i w:val="false"/>
          <w:color w:val="000000"/>
          <w:sz w:val="28"/>
        </w:rPr>
        <w:t>
      Дружба көшесі Сарыбел көшесі атауына;</w:t>
      </w:r>
      <w:r>
        <w:br/>
      </w:r>
      <w:r>
        <w:rPr>
          <w:rFonts w:ascii="Times New Roman"/>
          <w:b w:val="false"/>
          <w:i w:val="false"/>
          <w:color w:val="000000"/>
          <w:sz w:val="28"/>
        </w:rPr>
        <w:t>
      Алмалы көшесі Сарытау көшесі атауына.</w:t>
      </w:r>
      <w:r>
        <w:br/>
      </w:r>
      <w:r>
        <w:rPr>
          <w:rFonts w:ascii="Times New Roman"/>
          <w:b w:val="false"/>
          <w:i w:val="false"/>
          <w:color w:val="000000"/>
          <w:sz w:val="28"/>
        </w:rPr>
        <w:t>
</w:t>
      </w:r>
      <w:r>
        <w:rPr>
          <w:rFonts w:ascii="Times New Roman"/>
          <w:b w:val="false"/>
          <w:i w:val="false"/>
          <w:color w:val="000000"/>
          <w:sz w:val="28"/>
        </w:rPr>
        <w:t>
      4. "Талдықорған қаласының тұрғын үй, коммуналдық шаруашылық, жолаушылар көлігі және автомобиль жолдары бөлімі" мемлекеттік мекемесі (Малдыбай Молдабайұлы Қалиев) көшелерді атауы және оларды қайта атау жөніндегі жұмыстардың орындалуын қамтамасыз етсін.</w:t>
      </w:r>
      <w:r>
        <w:br/>
      </w:r>
      <w:r>
        <w:rPr>
          <w:rFonts w:ascii="Times New Roman"/>
          <w:b w:val="false"/>
          <w:i w:val="false"/>
          <w:color w:val="000000"/>
          <w:sz w:val="28"/>
        </w:rPr>
        <w:t>
</w:t>
      </w:r>
      <w:r>
        <w:rPr>
          <w:rFonts w:ascii="Times New Roman"/>
          <w:b w:val="false"/>
          <w:i w:val="false"/>
          <w:color w:val="000000"/>
          <w:sz w:val="28"/>
        </w:rPr>
        <w:t>
      5. Осы бірлескен қаулы мен шешімнің орындалуын бақылау қала әкімінің орынбасарына (Мәрлен Қапашұлы Көлбаев) және қалалық мәслихаттың жастармен жұмыс, халықтың денсаулығын қорғау, білім және мәдениет жөніндегі тұрақты комиссиясына жүктелсін (Ғалима Ғаянқызы Әбішева).</w:t>
      </w:r>
      <w:r>
        <w:br/>
      </w:r>
      <w:r>
        <w:rPr>
          <w:rFonts w:ascii="Times New Roman"/>
          <w:b w:val="false"/>
          <w:i w:val="false"/>
          <w:color w:val="000000"/>
          <w:sz w:val="28"/>
        </w:rPr>
        <w:t>
</w:t>
      </w:r>
      <w:r>
        <w:rPr>
          <w:rFonts w:ascii="Times New Roman"/>
          <w:b w:val="false"/>
          <w:i w:val="false"/>
          <w:color w:val="000000"/>
          <w:sz w:val="28"/>
        </w:rPr>
        <w:t>
      6. Осы бірлескен қаулы мен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Қала әкімі                                 С. Жылқайдаров</w:t>
      </w:r>
    </w:p>
    <w:p>
      <w:pPr>
        <w:spacing w:after="0"/>
        <w:ind w:left="0"/>
        <w:jc w:val="both"/>
      </w:pPr>
      <w:r>
        <w:rPr>
          <w:rFonts w:ascii="Times New Roman"/>
          <w:b w:val="false"/>
          <w:i/>
          <w:color w:val="000000"/>
          <w:sz w:val="28"/>
        </w:rPr>
        <w:t>      Кезекті 27 сессияның</w:t>
      </w:r>
      <w:r>
        <w:br/>
      </w:r>
      <w:r>
        <w:rPr>
          <w:rFonts w:ascii="Times New Roman"/>
          <w:b w:val="false"/>
          <w:i w:val="false"/>
          <w:color w:val="000000"/>
          <w:sz w:val="28"/>
        </w:rPr>
        <w:t>
</w:t>
      </w:r>
      <w:r>
        <w:rPr>
          <w:rFonts w:ascii="Times New Roman"/>
          <w:b w:val="false"/>
          <w:i/>
          <w:color w:val="000000"/>
          <w:sz w:val="28"/>
        </w:rPr>
        <w:t>      төрағасы                                   С. Жансеңгіров</w:t>
      </w:r>
    </w:p>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хатшысы                                    М. Бопазов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