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0fd5" w14:textId="8a30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2010-2012 жылдарға арналған қалалық бюджеті туралы" қалалық мәслихаттың 2009 жылғы 23 желтоқсандағы N 173-33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2010 жылғы 21 қазандағы N 234-45 шешімі. Алматы облысы Қапшағай қаласының Әділет басқармасында 2010 жылғы 29 қазанда N 2-2-111 тіркелді. Күші жойылды - Алматы облысы Қапшағай қалалық мәслихатының 2011 жылғы 15 шілдедегі N 270-55 Шешімімен</w:t>
      </w:r>
    </w:p>
    <w:p>
      <w:pPr>
        <w:spacing w:after="0"/>
        <w:ind w:left="0"/>
        <w:jc w:val="both"/>
      </w:pPr>
      <w:r>
        <w:rPr>
          <w:rFonts w:ascii="Times New Roman"/>
          <w:b w:val="false"/>
          <w:i w:val="false"/>
          <w:color w:val="ff0000"/>
          <w:sz w:val="28"/>
        </w:rPr>
        <w:t>      Ескерту. Күші жойылды - Алматы облысы Қапшағай қалалық мәслихатының 2011.07.15 N 270-55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«Қапшағай қаласының 2010-2012 жылдарға арналған қалалық бюджеті туралы» қалалық мәслихаттың 2009 жылғы 23 желтоқсандағы № 173-33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2010 жылғы 05 қаңтарда 2-2-97 нөмірмен тіркелген, «Нұрлы өлке» газетінің 2010 жылғы 7 қаңтардағы 1-нөмірінде жарияланған, Нормативтік-құқықтық актілерді мемлекеттік тіркеу Тізілімінде 2010 жылғы 15 ақпанда </w:t>
      </w:r>
      <w:r>
        <w:rPr>
          <w:rFonts w:ascii="Times New Roman"/>
          <w:b w:val="false"/>
          <w:i w:val="false"/>
          <w:color w:val="000000"/>
          <w:sz w:val="28"/>
        </w:rPr>
        <w:t>2-2-102</w:t>
      </w:r>
      <w:r>
        <w:rPr>
          <w:rFonts w:ascii="Times New Roman"/>
          <w:b w:val="false"/>
          <w:i w:val="false"/>
          <w:color w:val="000000"/>
          <w:sz w:val="28"/>
        </w:rPr>
        <w:t xml:space="preserve"> нөмірмен тіркелген, «Нұрлы өлке» газетінің 2010 жылғы 19 ақпандағы 8-нөмірінде жарияланған, Нормативтік-құқықтық актілерді мемлекеттік тіркеу Тізілімінде 2010 жылғы 26 сәуірде </w:t>
      </w:r>
      <w:r>
        <w:rPr>
          <w:rFonts w:ascii="Times New Roman"/>
          <w:b w:val="false"/>
          <w:i w:val="false"/>
          <w:color w:val="000000"/>
          <w:sz w:val="28"/>
        </w:rPr>
        <w:t>2-2-104</w:t>
      </w:r>
      <w:r>
        <w:rPr>
          <w:rFonts w:ascii="Times New Roman"/>
          <w:b w:val="false"/>
          <w:i w:val="false"/>
          <w:color w:val="000000"/>
          <w:sz w:val="28"/>
        </w:rPr>
        <w:t xml:space="preserve"> нөмірмен тіркелген, «Нұрлы өлке» газетінің 2010 жылғы 30 сәуірдегі 19-нөмірінде жарияланған, Нормативтік-құқықтық актілерді мемлекеттік тіркеу Тізілімінде 2010 жылғы 28 маусымда </w:t>
      </w:r>
      <w:r>
        <w:rPr>
          <w:rFonts w:ascii="Times New Roman"/>
          <w:b w:val="false"/>
          <w:i w:val="false"/>
          <w:color w:val="000000"/>
          <w:sz w:val="28"/>
        </w:rPr>
        <w:t>2-2-107</w:t>
      </w:r>
      <w:r>
        <w:rPr>
          <w:rFonts w:ascii="Times New Roman"/>
          <w:b w:val="false"/>
          <w:i w:val="false"/>
          <w:color w:val="000000"/>
          <w:sz w:val="28"/>
        </w:rPr>
        <w:t xml:space="preserve"> нөмірмен тіркелген, «Нұрлы өлке» газетінің 2010 жылғы 02 шілдедегі 28-нөмірінде жарияланған, Нормативтік-құқықтық актілерді мемлекеттік тіркеу Тізілімінде 2010 жылғы 3 қыркүйекте </w:t>
      </w:r>
      <w:r>
        <w:rPr>
          <w:rFonts w:ascii="Times New Roman"/>
          <w:b w:val="false"/>
          <w:i w:val="false"/>
          <w:color w:val="000000"/>
          <w:sz w:val="28"/>
        </w:rPr>
        <w:t>2-2-108</w:t>
      </w:r>
      <w:r>
        <w:rPr>
          <w:rFonts w:ascii="Times New Roman"/>
          <w:b w:val="false"/>
          <w:i w:val="false"/>
          <w:color w:val="000000"/>
          <w:sz w:val="28"/>
        </w:rPr>
        <w:t xml:space="preserve"> нөмірмен тіркелген, «Нұрлы өлке» газетінің 2010 жылғы 10 қыркүйектегі 38-нөмірінде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1. «1) Кірістер» деген жол бойынша 4202859 саны 4491967 санына ауыстырылсын;</w:t>
      </w:r>
      <w:r>
        <w:br/>
      </w:r>
      <w:r>
        <w:rPr>
          <w:rFonts w:ascii="Times New Roman"/>
          <w:b w:val="false"/>
          <w:i w:val="false"/>
          <w:color w:val="000000"/>
          <w:sz w:val="28"/>
        </w:rPr>
        <w:t>
      «салықтық түсімдер» деген жол бойынша 729256 саны 742206 санына ауыстырылсын;</w:t>
      </w:r>
      <w:r>
        <w:br/>
      </w:r>
      <w:r>
        <w:rPr>
          <w:rFonts w:ascii="Times New Roman"/>
          <w:b w:val="false"/>
          <w:i w:val="false"/>
          <w:color w:val="000000"/>
          <w:sz w:val="28"/>
        </w:rPr>
        <w:t>
      «салықтық емес түсімдер» деген жол бойынша 31300 саны 30450 санына ауыстырылсын;</w:t>
      </w:r>
      <w:r>
        <w:br/>
      </w:r>
      <w:r>
        <w:rPr>
          <w:rFonts w:ascii="Times New Roman"/>
          <w:b w:val="false"/>
          <w:i w:val="false"/>
          <w:color w:val="000000"/>
          <w:sz w:val="28"/>
        </w:rPr>
        <w:t>
      «негізгі капиталды сатудан түсетін түсімдер» деген жол бойынша 255813 саны 285713 санына ауыстырылсын;</w:t>
      </w:r>
      <w:r>
        <w:br/>
      </w:r>
      <w:r>
        <w:rPr>
          <w:rFonts w:ascii="Times New Roman"/>
          <w:b w:val="false"/>
          <w:i w:val="false"/>
          <w:color w:val="000000"/>
          <w:sz w:val="28"/>
        </w:rPr>
        <w:t>
      «трансферттердің түсімі» деген жол бойынша 3186490 саны 3433598 санына ауыстырылсын;</w:t>
      </w:r>
      <w:r>
        <w:br/>
      </w:r>
      <w:r>
        <w:rPr>
          <w:rFonts w:ascii="Times New Roman"/>
          <w:b w:val="false"/>
          <w:i w:val="false"/>
          <w:color w:val="000000"/>
          <w:sz w:val="28"/>
        </w:rPr>
        <w:t>
      «2) Шығыстар» деген жол бойынша 4417707 саны 4706815 санына ауыстырылсын;</w:t>
      </w:r>
      <w:r>
        <w:br/>
      </w:r>
      <w:r>
        <w:rPr>
          <w:rFonts w:ascii="Times New Roman"/>
          <w:b w:val="false"/>
          <w:i w:val="false"/>
          <w:color w:val="000000"/>
          <w:sz w:val="28"/>
        </w:rPr>
        <w:t>
</w:t>
      </w:r>
      <w:r>
        <w:rPr>
          <w:rFonts w:ascii="Times New Roman"/>
          <w:b w:val="false"/>
          <w:i w:val="false"/>
          <w:color w:val="000000"/>
          <w:sz w:val="28"/>
        </w:rPr>
        <w:t>
      3-тармақтағы 1935202 саны 2049028 санына ауыстырылсын.</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«жалпы сипаттағы мемлекеттiк қызметтер» деген жол бойынша 95288 саны 96330 санына ауыстырылсын;</w:t>
      </w:r>
      <w:r>
        <w:br/>
      </w:r>
      <w:r>
        <w:rPr>
          <w:rFonts w:ascii="Times New Roman"/>
          <w:b w:val="false"/>
          <w:i w:val="false"/>
          <w:color w:val="000000"/>
          <w:sz w:val="28"/>
        </w:rPr>
        <w:t>
      «қорғаныс» деген жол бойынша 854 саны 974 санына ауыстырылсын;</w:t>
      </w:r>
      <w:r>
        <w:br/>
      </w:r>
      <w:r>
        <w:rPr>
          <w:rFonts w:ascii="Times New Roman"/>
          <w:b w:val="false"/>
          <w:i w:val="false"/>
          <w:color w:val="000000"/>
          <w:sz w:val="28"/>
        </w:rPr>
        <w:t>
      «қоғамдық тәртіп, қауіпсіздік, құқық, сот, қылмыстық-атқару қызметіне» деген жол бойынша 5716 саны 5373 санына ауыстырылсын;</w:t>
      </w:r>
      <w:r>
        <w:br/>
      </w:r>
      <w:r>
        <w:rPr>
          <w:rFonts w:ascii="Times New Roman"/>
          <w:b w:val="false"/>
          <w:i w:val="false"/>
          <w:color w:val="000000"/>
          <w:sz w:val="28"/>
        </w:rPr>
        <w:t>
      «білім беруге» деген жол бойынша 1488506 саны 1492352 санына ауыстырылсын;</w:t>
      </w:r>
      <w:r>
        <w:br/>
      </w:r>
      <w:r>
        <w:rPr>
          <w:rFonts w:ascii="Times New Roman"/>
          <w:b w:val="false"/>
          <w:i w:val="false"/>
          <w:color w:val="000000"/>
          <w:sz w:val="28"/>
        </w:rPr>
        <w:t>
      «әлеуметтік көмек және әлеуметтік қамсыздандыруға» деген жол бойынша 151460 саны 148835 санына ауыстырылсын;</w:t>
      </w:r>
      <w:r>
        <w:br/>
      </w:r>
      <w:r>
        <w:rPr>
          <w:rFonts w:ascii="Times New Roman"/>
          <w:b w:val="false"/>
          <w:i w:val="false"/>
          <w:color w:val="000000"/>
          <w:sz w:val="28"/>
        </w:rPr>
        <w:t>
      «тұрғын үй-коммуналдық шаруашылығына» деген жол бойынша 1978148 саны 2252237 санына ауыстырылсын;</w:t>
      </w:r>
      <w:r>
        <w:br/>
      </w:r>
      <w:r>
        <w:rPr>
          <w:rFonts w:ascii="Times New Roman"/>
          <w:b w:val="false"/>
          <w:i w:val="false"/>
          <w:color w:val="000000"/>
          <w:sz w:val="28"/>
        </w:rPr>
        <w:t>
      «мәдениет, спорт, туризм және ақпараттық кеңістікке» деген жол бойынша 269088 саны 270188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 бойынша 187342 саны 187020 санына ауыстырылсын;</w:t>
      </w:r>
      <w:r>
        <w:br/>
      </w:r>
      <w:r>
        <w:rPr>
          <w:rFonts w:ascii="Times New Roman"/>
          <w:b w:val="false"/>
          <w:i w:val="false"/>
          <w:color w:val="000000"/>
          <w:sz w:val="28"/>
        </w:rPr>
        <w:t>
      «өнеркәсіп, сәулет, қала құрылысы және құрылыс қызметіне» деген жол бойынша 10269 саны 17106 санына ауыстырылсын;</w:t>
      </w:r>
      <w:r>
        <w:br/>
      </w:r>
      <w:r>
        <w:rPr>
          <w:rFonts w:ascii="Times New Roman"/>
          <w:b w:val="false"/>
          <w:i w:val="false"/>
          <w:color w:val="000000"/>
          <w:sz w:val="28"/>
        </w:rPr>
        <w:t>
      «көлік және коммуникацияға» деген жол бойынша 122206 саны 127206 санына ауыстырылсын;</w:t>
      </w:r>
      <w:r>
        <w:br/>
      </w:r>
      <w:r>
        <w:rPr>
          <w:rFonts w:ascii="Times New Roman"/>
          <w:b w:val="false"/>
          <w:i w:val="false"/>
          <w:color w:val="000000"/>
          <w:sz w:val="28"/>
        </w:rPr>
        <w:t>
      «басқаларға» деген жол бойынша 22581 саны 22945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1-қосымшасы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4-қосымшасы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6-қосымшасы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7-қосымшасы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Р. Сагитдинов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 Ахметтаев</w:t>
      </w:r>
    </w:p>
    <w:bookmarkStart w:name="z11" w:id="1"/>
    <w:p>
      <w:pPr>
        <w:spacing w:after="0"/>
        <w:ind w:left="0"/>
        <w:jc w:val="both"/>
      </w:pPr>
      <w:r>
        <w:rPr>
          <w:rFonts w:ascii="Times New Roman"/>
          <w:b w:val="false"/>
          <w:i w:val="false"/>
          <w:color w:val="000000"/>
          <w:sz w:val="28"/>
        </w:rPr>
        <w:t>
"Қапшағай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"21" қазандағы № 234-45 шешімімен</w:t>
      </w:r>
      <w:r>
        <w:br/>
      </w:r>
      <w:r>
        <w:rPr>
          <w:rFonts w:ascii="Times New Roman"/>
          <w:b w:val="false"/>
          <w:i w:val="false"/>
          <w:color w:val="000000"/>
          <w:sz w:val="28"/>
        </w:rPr>
        <w:t>
бекітілген 1-қосымша</w:t>
      </w:r>
    </w:p>
    <w:bookmarkEnd w:id="1"/>
    <w:p>
      <w:pPr>
        <w:spacing w:after="0"/>
        <w:ind w:left="0"/>
        <w:jc w:val="left"/>
      </w:pPr>
      <w:r>
        <w:rPr>
          <w:rFonts w:ascii="Times New Roman"/>
          <w:b/>
          <w:i w:val="false"/>
          <w:color w:val="000000"/>
        </w:rPr>
        <w:t xml:space="preserve"> Қапшағай қаласының 2010 жылға арналған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515"/>
        <w:gridCol w:w="704"/>
        <w:gridCol w:w="8863"/>
        <w:gridCol w:w="2250"/>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4491967</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742206</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601369</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371700</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119124</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110245</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126442</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6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w:t>
            </w:r>
          </w:p>
        </w:tc>
      </w:tr>
      <w:tr>
        <w:trPr>
          <w:trHeight w:val="58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95422</w:t>
            </w:r>
          </w:p>
        </w:tc>
      </w:tr>
      <w:tr>
        <w:trPr>
          <w:trHeight w:val="36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6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14395</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14395</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30450</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156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r>
      <w:tr>
        <w:trPr>
          <w:trHeight w:val="190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285713</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36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267900</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267900</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3433598</w:t>
            </w:r>
          </w:p>
        </w:tc>
      </w:tr>
      <w:tr>
        <w:trPr>
          <w:trHeight w:val="6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3433598</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3433598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661"/>
        <w:gridCol w:w="682"/>
        <w:gridCol w:w="682"/>
        <w:gridCol w:w="8244"/>
        <w:gridCol w:w="1896"/>
      </w:tblGrid>
      <w:tr>
        <w:trPr>
          <w:trHeight w:val="7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xml:space="preserve">
           Бағдарлама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4706815</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96330</w:t>
            </w:r>
          </w:p>
        </w:tc>
      </w:tr>
      <w:tr>
        <w:trPr>
          <w:trHeight w:val="6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77057</w:t>
            </w:r>
          </w:p>
        </w:tc>
      </w:tr>
      <w:tr>
        <w:trPr>
          <w:trHeight w:val="6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46842</w:t>
            </w:r>
          </w:p>
        </w:tc>
      </w:tr>
      <w:tr>
        <w:trPr>
          <w:trHeight w:val="6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44892</w:t>
            </w:r>
          </w:p>
        </w:tc>
      </w:tr>
      <w:tr>
        <w:trPr>
          <w:trHeight w:val="6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8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18857</w:t>
            </w:r>
          </w:p>
        </w:tc>
      </w:tr>
      <w:tr>
        <w:trPr>
          <w:trHeight w:val="9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w:t>
            </w:r>
          </w:p>
        </w:tc>
      </w:tr>
      <w:tr>
        <w:trPr>
          <w:trHeight w:val="6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4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9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3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6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w:t>
            </w:r>
          </w:p>
        </w:tc>
      </w:tr>
      <w:tr>
        <w:trPr>
          <w:trHeight w:val="8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w:t>
            </w:r>
          </w:p>
        </w:tc>
      </w:tr>
      <w:tr>
        <w:trPr>
          <w:trHeight w:val="14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6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9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3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1492352</w:t>
            </w:r>
          </w:p>
        </w:tc>
      </w:tr>
      <w:tr>
        <w:trPr>
          <w:trHeight w:val="3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320240</w:t>
            </w:r>
          </w:p>
        </w:tc>
      </w:tr>
      <w:tr>
        <w:trPr>
          <w:trHeight w:val="6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320240</w:t>
            </w:r>
          </w:p>
        </w:tc>
      </w:tr>
      <w:tr>
        <w:trPr>
          <w:trHeight w:val="6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1059301</w:t>
            </w:r>
          </w:p>
        </w:tc>
      </w:tr>
      <w:tr>
        <w:trPr>
          <w:trHeight w:val="9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9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6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1058741</w:t>
            </w:r>
          </w:p>
        </w:tc>
      </w:tr>
      <w:tr>
        <w:trPr>
          <w:trHeight w:val="3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1025488</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33253</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112811</w:t>
            </w:r>
          </w:p>
        </w:tc>
      </w:tr>
      <w:tr>
        <w:trPr>
          <w:trHeight w:val="6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112811</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w:t>
            </w:r>
          </w:p>
        </w:tc>
      </w:tr>
      <w:tr>
        <w:trPr>
          <w:trHeight w:val="9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8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r>
      <w:tr>
        <w:trPr>
          <w:trHeight w:val="9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10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78878</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148835</w:t>
            </w: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131947</w:t>
            </w:r>
          </w:p>
        </w:tc>
      </w:tr>
      <w:tr>
        <w:trPr>
          <w:trHeight w:val="6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131947</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48565</w:t>
            </w:r>
          </w:p>
        </w:tc>
      </w:tr>
      <w:tr>
        <w:trPr>
          <w:trHeight w:val="13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21509</w:t>
            </w:r>
          </w:p>
        </w:tc>
      </w:tr>
      <w:tr>
        <w:trPr>
          <w:trHeight w:val="9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6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4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12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38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w:t>
            </w:r>
          </w:p>
        </w:tc>
      </w:tr>
      <w:tr>
        <w:trPr>
          <w:trHeight w:val="6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w:t>
            </w:r>
          </w:p>
        </w:tc>
      </w:tr>
      <w:tr>
        <w:trPr>
          <w:trHeight w:val="13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p>
        </w:tc>
      </w:tr>
      <w:tr>
        <w:trPr>
          <w:trHeight w:val="9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6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66"/>
        <w:gridCol w:w="687"/>
        <w:gridCol w:w="687"/>
        <w:gridCol w:w="8210"/>
        <w:gridCol w:w="1911"/>
      </w:tblGrid>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2252237</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312906</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312906</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103154</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136226</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73526</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1678881</w:t>
            </w:r>
          </w:p>
        </w:tc>
      </w:tr>
      <w:tr>
        <w:trPr>
          <w:trHeight w:val="8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1678881</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w:t>
            </w:r>
          </w:p>
        </w:tc>
      </w:tr>
      <w:tr>
        <w:trPr>
          <w:trHeight w:val="8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24061</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39609</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297108</w:t>
            </w:r>
          </w:p>
        </w:tc>
      </w:tr>
      <w:tr>
        <w:trPr>
          <w:trHeight w:val="11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441703</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260450</w:t>
            </w:r>
          </w:p>
        </w:tc>
      </w:tr>
      <w:tr>
        <w:trPr>
          <w:trHeight w:val="9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8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252311</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21256</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20256</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208771</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270188</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233318</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233318</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233318</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10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r>
      <w:tr>
        <w:trPr>
          <w:trHeight w:val="4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8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11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9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16461</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11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w:t>
            </w:r>
          </w:p>
        </w:tc>
      </w:tr>
      <w:tr>
        <w:trPr>
          <w:trHeight w:val="9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147383</w:t>
            </w:r>
          </w:p>
        </w:tc>
      </w:tr>
      <w:tr>
        <w:trPr>
          <w:trHeight w:val="7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127206</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56166</w:t>
            </w:r>
          </w:p>
        </w:tc>
      </w:tr>
      <w:tr>
        <w:trPr>
          <w:trHeight w:val="9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49983</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49983</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9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12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85863</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9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12" w:id="2"/>
    <w:p>
      <w:pPr>
        <w:spacing w:after="0"/>
        <w:ind w:left="0"/>
        <w:jc w:val="both"/>
      </w:pPr>
      <w:r>
        <w:rPr>
          <w:rFonts w:ascii="Times New Roman"/>
          <w:b w:val="false"/>
          <w:i w:val="false"/>
          <w:color w:val="000000"/>
          <w:sz w:val="28"/>
        </w:rPr>
        <w:t>
"Қапшағай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"21" қазандағы № 234-45 шешімімен</w:t>
      </w:r>
      <w:r>
        <w:br/>
      </w:r>
      <w:r>
        <w:rPr>
          <w:rFonts w:ascii="Times New Roman"/>
          <w:b w:val="false"/>
          <w:i w:val="false"/>
          <w:color w:val="000000"/>
          <w:sz w:val="28"/>
        </w:rPr>
        <w:t>
бекітілген 4-қосымша</w:t>
      </w:r>
    </w:p>
    <w:bookmarkEnd w:id="2"/>
    <w:p>
      <w:pPr>
        <w:spacing w:after="0"/>
        <w:ind w:left="0"/>
        <w:jc w:val="left"/>
      </w:pPr>
      <w:r>
        <w:rPr>
          <w:rFonts w:ascii="Times New Roman"/>
          <w:b/>
          <w:i w:val="false"/>
          <w:color w:val="000000"/>
        </w:rPr>
        <w:t xml:space="preserve"> 2010 жылға арналған қалалық бюджеттің</w:t>
      </w:r>
      <w:r>
        <w:br/>
      </w:r>
      <w:r>
        <w:rPr>
          <w:rFonts w:ascii="Times New Roman"/>
          <w:b/>
          <w:i w:val="false"/>
          <w:color w:val="000000"/>
        </w:rPr>
        <w:t>
даму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15"/>
        <w:gridCol w:w="683"/>
        <w:gridCol w:w="829"/>
        <w:gridCol w:w="9931"/>
      </w:tblGrid>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xml:space="preserve">
           Бағдарлама </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r>
      <w:tr>
        <w:trPr>
          <w:trHeight w:val="6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3" w:id="3"/>
    <w:p>
      <w:pPr>
        <w:spacing w:after="0"/>
        <w:ind w:left="0"/>
        <w:jc w:val="both"/>
      </w:pPr>
      <w:r>
        <w:rPr>
          <w:rFonts w:ascii="Times New Roman"/>
          <w:b w:val="false"/>
          <w:i w:val="false"/>
          <w:color w:val="000000"/>
          <w:sz w:val="28"/>
        </w:rPr>
        <w:t>
"Қапшағай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"21" қазандағы № 234-45 шешімімен</w:t>
      </w:r>
      <w:r>
        <w:br/>
      </w:r>
      <w:r>
        <w:rPr>
          <w:rFonts w:ascii="Times New Roman"/>
          <w:b w:val="false"/>
          <w:i w:val="false"/>
          <w:color w:val="000000"/>
          <w:sz w:val="28"/>
        </w:rPr>
        <w:t>
бекітілген 6-қосымша</w:t>
      </w:r>
    </w:p>
    <w:bookmarkEnd w:id="3"/>
    <w:p>
      <w:pPr>
        <w:spacing w:after="0"/>
        <w:ind w:left="0"/>
        <w:jc w:val="left"/>
      </w:pPr>
      <w:r>
        <w:rPr>
          <w:rFonts w:ascii="Times New Roman"/>
          <w:b/>
          <w:i w:val="false"/>
          <w:color w:val="000000"/>
        </w:rPr>
        <w:t xml:space="preserve"> Қапшағай қаласының 2010 жылға арналған</w:t>
      </w:r>
      <w:r>
        <w:br/>
      </w:r>
      <w:r>
        <w:rPr>
          <w:rFonts w:ascii="Times New Roman"/>
          <w:b/>
          <w:i w:val="false"/>
          <w:color w:val="000000"/>
        </w:rPr>
        <w:t>
қалалық бюджеттің селолық округтар</w:t>
      </w:r>
      <w:r>
        <w:br/>
      </w:r>
      <w:r>
        <w:rPr>
          <w:rFonts w:ascii="Times New Roman"/>
          <w:b/>
          <w:i w:val="false"/>
          <w:color w:val="000000"/>
        </w:rPr>
        <w:t>
бойынша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35"/>
        <w:gridCol w:w="709"/>
        <w:gridCol w:w="709"/>
        <w:gridCol w:w="6386"/>
        <w:gridCol w:w="1840"/>
        <w:gridCol w:w="1819"/>
        <w:gridCol w:w="1407"/>
      </w:tblGrid>
      <w:tr>
        <w:trPr>
          <w:trHeight w:val="7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r>
              <w:br/>
            </w:r>
            <w:r>
              <w:rPr>
                <w:rFonts w:ascii="Times New Roman"/>
                <w:b w:val="false"/>
                <w:i w:val="false"/>
                <w:color w:val="000000"/>
                <w:sz w:val="20"/>
              </w:rPr>
              <w:t>
   Кіші функция</w:t>
            </w:r>
            <w:r>
              <w:br/>
            </w:r>
            <w:r>
              <w:rPr>
                <w:rFonts w:ascii="Times New Roman"/>
                <w:b w:val="false"/>
                <w:i w:val="false"/>
                <w:color w:val="000000"/>
                <w:sz w:val="20"/>
              </w:rPr>
              <w:t>
      Мекеме</w:t>
            </w:r>
            <w:r>
              <w:br/>
            </w:r>
            <w:r>
              <w:rPr>
                <w:rFonts w:ascii="Times New Roman"/>
                <w:b w:val="false"/>
                <w:i w:val="false"/>
                <w:color w:val="000000"/>
                <w:sz w:val="20"/>
              </w:rPr>
              <w:t>
          Бағдарлама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селолық округы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селолық округы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xml:space="preserve">
лығы, мың теңге </w:t>
            </w:r>
          </w:p>
        </w:tc>
      </w:tr>
      <w:tr>
        <w:trPr>
          <w:trHeight w:val="39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169763</w:t>
            </w:r>
          </w:p>
        </w:tc>
      </w:tr>
      <w:tr>
        <w:trPr>
          <w:trHeight w:val="1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18857</w:t>
            </w:r>
          </w:p>
        </w:tc>
      </w:tr>
      <w:tr>
        <w:trPr>
          <w:trHeight w:val="8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18857</w:t>
            </w:r>
          </w:p>
        </w:tc>
      </w:tr>
      <w:tr>
        <w:trPr>
          <w:trHeight w:val="9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18857</w:t>
            </w:r>
          </w:p>
        </w:tc>
      </w:tr>
      <w:tr>
        <w:trPr>
          <w:trHeight w:val="11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w:t>
            </w:r>
          </w:p>
        </w:tc>
      </w:tr>
      <w:tr>
        <w:trPr>
          <w:trHeight w:val="6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9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9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6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12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0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0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8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bl>
    <w:bookmarkStart w:name="z14" w:id="4"/>
    <w:p>
      <w:pPr>
        <w:spacing w:after="0"/>
        <w:ind w:left="0"/>
        <w:jc w:val="both"/>
      </w:pPr>
      <w:r>
        <w:rPr>
          <w:rFonts w:ascii="Times New Roman"/>
          <w:b w:val="false"/>
          <w:i w:val="false"/>
          <w:color w:val="000000"/>
          <w:sz w:val="28"/>
        </w:rPr>
        <w:t>
"Қапшағай қаласының 2010-2012 жылдарға</w:t>
      </w:r>
      <w:r>
        <w:br/>
      </w:r>
      <w:r>
        <w:rPr>
          <w:rFonts w:ascii="Times New Roman"/>
          <w:b w:val="false"/>
          <w:i w:val="false"/>
          <w:color w:val="000000"/>
          <w:sz w:val="28"/>
        </w:rPr>
        <w:t>
арналған қалалық бюджеті туралы" қалалық</w:t>
      </w:r>
      <w:r>
        <w:br/>
      </w:r>
      <w:r>
        <w:rPr>
          <w:rFonts w:ascii="Times New Roman"/>
          <w:b w:val="false"/>
          <w:i w:val="false"/>
          <w:color w:val="000000"/>
          <w:sz w:val="28"/>
        </w:rPr>
        <w:t>
мәслихаттың 2009 жылғы 23 желтоқсандағы</w:t>
      </w:r>
      <w:r>
        <w:br/>
      </w:r>
      <w:r>
        <w:rPr>
          <w:rFonts w:ascii="Times New Roman"/>
          <w:b w:val="false"/>
          <w:i w:val="false"/>
          <w:color w:val="000000"/>
          <w:sz w:val="28"/>
        </w:rPr>
        <w:t>
№ 173-33 шешіміне өзгерістер енгізу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2010 жылғы "21" қазандағы № 234-45 шешімімен</w:t>
      </w:r>
      <w:r>
        <w:br/>
      </w:r>
      <w:r>
        <w:rPr>
          <w:rFonts w:ascii="Times New Roman"/>
          <w:b w:val="false"/>
          <w:i w:val="false"/>
          <w:color w:val="000000"/>
          <w:sz w:val="28"/>
        </w:rPr>
        <w:t>
бекітілген 7-қосымша</w:t>
      </w:r>
    </w:p>
    <w:bookmarkEnd w:id="4"/>
    <w:p>
      <w:pPr>
        <w:spacing w:after="0"/>
        <w:ind w:left="0"/>
        <w:jc w:val="left"/>
      </w:pPr>
      <w:r>
        <w:rPr>
          <w:rFonts w:ascii="Times New Roman"/>
          <w:b/>
          <w:i w:val="false"/>
          <w:color w:val="000000"/>
        </w:rPr>
        <w:t xml:space="preserve"> 2010 жылы өңірлік жұмыспен қамту</w:t>
      </w:r>
      <w:r>
        <w:br/>
      </w:r>
      <w:r>
        <w:rPr>
          <w:rFonts w:ascii="Times New Roman"/>
          <w:b/>
          <w:i w:val="false"/>
          <w:color w:val="000000"/>
        </w:rPr>
        <w:t>
және кадрларды қайта даярлау стратегиясын</w:t>
      </w:r>
      <w:r>
        <w:br/>
      </w:r>
      <w:r>
        <w:rPr>
          <w:rFonts w:ascii="Times New Roman"/>
          <w:b/>
          <w:i w:val="false"/>
          <w:color w:val="000000"/>
        </w:rPr>
        <w:t>
іске асыру шеңберіндегі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050"/>
        <w:gridCol w:w="1497"/>
        <w:gridCol w:w="1518"/>
        <w:gridCol w:w="1114"/>
        <w:gridCol w:w="1518"/>
        <w:gridCol w:w="1518"/>
        <w:gridCol w:w="1114"/>
        <w:gridCol w:w="1519"/>
        <w:gridCol w:w="1710"/>
        <w:gridCol w:w="1114"/>
        <w:gridCol w:w="1518"/>
        <w:gridCol w:w="1732"/>
      </w:tblGrid>
      <w:tr>
        <w:trPr>
          <w:trHeight w:val="216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r>
              <w:br/>
            </w:r>
            <w:r>
              <w:rPr>
                <w:rFonts w:ascii="Times New Roman"/>
                <w:b w:val="false"/>
                <w:i w:val="false"/>
                <w:color w:val="000000"/>
                <w:sz w:val="20"/>
              </w:rPr>
              <w:t>
</w:t>
            </w:r>
            <w:r>
              <w:rPr>
                <w:rFonts w:ascii="Times New Roman"/>
                <w:b w:val="false"/>
                <w:i w:val="false"/>
                <w:color w:val="000000"/>
                <w:sz w:val="20"/>
              </w:rPr>
              <w:t>тығы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күрделі жөндеу</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жөндеу</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w:t>
            </w:r>
            <w:r>
              <w:rPr>
                <w:rFonts w:ascii="Times New Roman"/>
                <w:b w:val="false"/>
                <w:i w:val="false"/>
                <w:color w:val="000000"/>
                <w:sz w:val="20"/>
              </w:rPr>
              <w:t>коммуникациялық инфрақұрылымды жөндеу және елді мекендерді көркейту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6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ликалық бюджет қаражат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қаражат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ликалық бюджет қаражат</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есебінен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қаражат</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есебінен</w:t>
            </w: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ликалық</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есебінен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есебінен</w:t>
            </w: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ликалық бюджет қаражат</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есебінен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есебінен</w:t>
            </w:r>
          </w:p>
        </w:tc>
      </w:tr>
      <w:tr>
        <w:trPr>
          <w:trHeight w:val="31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727645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441703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396281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