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9abc" w14:textId="1469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Архарлы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Архарлы ауылдық округі әкімінің 2010 жылғы 06 мамырдағы N 5-1 шешімі. Алматы облысының Әділет департаменті Алакөл ауданының Әділет басқармасында 2010 жылы 27 мамырда N 2-5-87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қоғамдық ономастика комиссиясының келісімі негізінде және тиісті аумақ халқының пікірін ескере отырып, Архарлы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Архарлы ауылындағы "Ленин" көшесі Махамбет Өтемісұлы, "Карл Маркс" көшесі Бөгенбай батыр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Архарлы ауылдық округінің іс жүргізу жөніндегі бас маманы Қоңыров Талғат Сабыржанұлына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Архарлы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