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a373" w14:textId="995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20 шешімі. Алматы облысының Әділет департаменті Алакөл ауданының Әділет басқармасында 2010 жылы 10 маусымда N 2-5-102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 Бескөл бекетіндегі Школьная көшесі Мұстафа Шоқай, Стадионная көшесі Қобыланды Батыр, Дзержинский көшесі Нұрғиса Тілендиев, Строительная көшесі Райымбек батыр, Гагарин көшесі Әбілхан Кастеев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