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4559" w14:textId="7964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пінді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Екпінді ауылдық округі әкімінің 2010 жылғы 27 сәуірдегі N 04 шешімі. Алматы облысының Әділет департаменті Алакөл ауданының Әділет басқармасында 2010 жылы 26 мамырда N 2-5-8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Алакөл аудандық қоғамдық ономастика комиссиясының келісімі негізінде және тиісті аумақ халқының пікірін ескере отырып, Екпінд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пінді ауылындағы "Екпінді" көшесі Қапсаламов Шынғожа, "Бірлестік" көшесі Мейрманов Садық, "Комсомол" көшесі Бітімбекова Шәмшіқамар көшесі атаулар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сау және іс жүзіне асыру жұмыстарын жүргізу Екпінді ауылдық округінің бас маманы Сүлейменов Бақытбек Белгібе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:                               Б. Әзім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