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97d2" w14:textId="64f9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Жайпақ ауылындағы атаусыз көшеге Мұхаметқали Жұлқайнаров атын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Жайпақ ауылдық округі әкімінің 2010 жылғы 17 тамыздағы N 4 шешімі. Алматы облысының Әділет департаменті Алакөл ауданының Әділет басқармасында 2010 жылы 16 қыркүйекте N 2-5-113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Алакөл аудандық қоғамдық ономастика комиссиясының келісімі негізінде және тиісті аумақ халқының пікірін ескере отырып, Жайпақ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Жайпақ ауылындағы атаусыз көшеге Мұхаметқали Жұлқайнаров аты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және іс жүзіне асыру жұмыстарын жүргізу Жайпақ ауылдық округі әкімі аппаратының іс қағаздарын жүргізу жөніндегі бас маманы Сембаева Мақпал Сарсебекқызына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Жайпақ</w:t>
      </w:r>
      <w:r>
        <w:rPr>
          <w:rFonts w:ascii="Times New Roman"/>
          <w:b w:val="false"/>
          <w:i/>
          <w:color w:val="000000"/>
          <w:sz w:val="28"/>
        </w:rPr>
        <w:t xml:space="preserve">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Е.А. Табеев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