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4345" w14:textId="d654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Жыланды ауылдық округіне қарасты Әшім ауылындағы атаусыз көшеге Мұқанов Нұрмолда атын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Жыланды ауылдық округі әкімінің 2010 жылғы 29 сәуірдегі N 06 шешімі. Алматы облысының Әділет департаменті Алакөл ауданының Әділет басқармасында 2010 жылы 02 маусымда N 2-5-90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ауылдық қоғамдық ономастика комиссиясының келісімі негізінде және тиісті аумақ халқының пікірін ескере отырып, Жыланды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Жыланды ауылдық округіне қарасты Әшім ауылындағы атаусыз көшеге Мұқанов Нұрмолда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және іс жүзіне асыру жұмыстарын жүргізу Жыланды ауылдық округінің бас маманы Нұртазина Майраға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Жыланды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әкімі:                           М.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