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fe25" w14:textId="f2df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округіне қарасты жаңа құрылыс жерлерінде жаңадан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Қарғалы ауылдық округінің әкімінің 2010 жылғы 19 ақпандағы N 2-16 шешімі. Алматы облысы Жамбыл ауданының Әділет басқармасында 2010 жылғы 11 наурызда N 2-7-90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 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әкімшілік - аумақтық құрылысы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тармағына сәйкес, Ономастика кеңесінің кілісімін ескере отырып, Қарғалы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облысы, Жамбыл ауданы, Қарғалы ауылдық округіне қарасты Қарғалы ауылындағы жаңа құрылыс жерлерінің көшелері жаңадан «Самал» және «Үшқоңыр»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сон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 Чажабаев Жумабек Тоқаұлы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