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d755" w14:textId="2e4d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23 желтоқсандағы № 28-99 "Іле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5 ақпандағы № 30-117 шешімі. Алматы облысы Іле ауданының Әділет басқармасында 2010 жылғы 23 ақпанда № 2-10-111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Бюджеттік </w:t>
      </w:r>
      <w:r>
        <w:rPr>
          <w:rFonts w:ascii="Times New Roman"/>
          <w:b w:val="false"/>
          <w:i w:val="false"/>
          <w:color w:val="000000"/>
          <w:sz w:val="28"/>
        </w:rPr>
        <w:t>Кодексінің</w:t>
      </w:r>
      <w:r>
        <w:rPr>
          <w:rFonts w:ascii="Times New Roman"/>
          <w:b w:val="false"/>
          <w:i w:val="false"/>
          <w:color w:val="000000"/>
          <w:sz w:val="28"/>
        </w:rPr>
        <w:t xml:space="preserve"> 9 – бабына,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Іле аудандық мәслихатының 2009 жылғы 23 желтоқсандағы «Іле ауданының 2010-2012 жылдарға арналған бюджеті туралы» № 28-99 </w:t>
      </w:r>
      <w:r>
        <w:rPr>
          <w:rFonts w:ascii="Times New Roman"/>
          <w:b w:val="false"/>
          <w:i w:val="false"/>
          <w:color w:val="000000"/>
          <w:sz w:val="28"/>
        </w:rPr>
        <w:t>шешіміне</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2009 жылғы 30 желтоқсанда № 2-10-104 нөмірінде тіркелген, «Іле таңы» газетінің 2010 жылғы 8 қаңтардағы № 2 (4321) нөмірінде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 «28 030 389» саны «28 105 797»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 «10 764 007» саны «10 839 415» санына ауыстырылсын;</w:t>
      </w:r>
      <w:r>
        <w:br/>
      </w:r>
      <w:r>
        <w:rPr>
          <w:rFonts w:ascii="Times New Roman"/>
          <w:b w:val="false"/>
          <w:i w:val="false"/>
          <w:color w:val="000000"/>
          <w:sz w:val="28"/>
        </w:rPr>
        <w:t>
      2) Шығындар – «28 059 208» саны «28 289 245» санына ауыстырылсын;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жалпы сипаттағы мемлекеттiк қызметтерге «194 212» саны «195 192» санына ауыстырылсын;</w:t>
      </w:r>
      <w:r>
        <w:br/>
      </w:r>
      <w:r>
        <w:rPr>
          <w:rFonts w:ascii="Times New Roman"/>
          <w:b w:val="false"/>
          <w:i w:val="false"/>
          <w:color w:val="000000"/>
          <w:sz w:val="28"/>
        </w:rPr>
        <w:t>
      қорғанысқа «923» саны «1 423» санына ауыстырылсын;</w:t>
      </w:r>
      <w:r>
        <w:br/>
      </w:r>
      <w:r>
        <w:rPr>
          <w:rFonts w:ascii="Times New Roman"/>
          <w:b w:val="false"/>
          <w:i w:val="false"/>
          <w:color w:val="000000"/>
          <w:sz w:val="28"/>
        </w:rPr>
        <w:t>
      білім беру «2 758 845» саны «2 928 072» санына ауыстырылсын;</w:t>
      </w:r>
      <w:r>
        <w:br/>
      </w:r>
      <w:r>
        <w:rPr>
          <w:rFonts w:ascii="Times New Roman"/>
          <w:b w:val="false"/>
          <w:i w:val="false"/>
          <w:color w:val="000000"/>
          <w:sz w:val="28"/>
        </w:rPr>
        <w:t>
      әлеуметтік көмек және әлеуметтік қамсыздандыруға «279 500» саны «285 150» санына ауыстырылсын;</w:t>
      </w:r>
      <w:r>
        <w:br/>
      </w:r>
      <w:r>
        <w:rPr>
          <w:rFonts w:ascii="Times New Roman"/>
          <w:b w:val="false"/>
          <w:i w:val="false"/>
          <w:color w:val="000000"/>
          <w:sz w:val="28"/>
        </w:rPr>
        <w:t>
      тұрғын үй-коммуналдық шаруашылыққа «8 805 842» саны «8 876 368» санына ауыстырылсын;</w:t>
      </w:r>
      <w:r>
        <w:br/>
      </w:r>
      <w:r>
        <w:rPr>
          <w:rFonts w:ascii="Times New Roman"/>
          <w:b w:val="false"/>
          <w:i w:val="false"/>
          <w:color w:val="000000"/>
          <w:sz w:val="28"/>
        </w:rPr>
        <w:t>
      мәдениет, спорт, туризм және ақпараттық кеңістікке «210 255» саны «213 325»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«307 963» саны «266 012» санына ауыстырылсын;</w:t>
      </w:r>
      <w:r>
        <w:br/>
      </w:r>
      <w:r>
        <w:rPr>
          <w:rFonts w:ascii="Times New Roman"/>
          <w:b w:val="false"/>
          <w:i w:val="false"/>
          <w:color w:val="000000"/>
          <w:sz w:val="28"/>
        </w:rPr>
        <w:t>
      көлік және коммуникацияға «159 573» саны «180 573» санына ауыстырылсын.</w:t>
      </w:r>
      <w:r>
        <w:br/>
      </w:r>
      <w:r>
        <w:rPr>
          <w:rFonts w:ascii="Times New Roman"/>
          <w:b w:val="false"/>
          <w:i w:val="false"/>
          <w:color w:val="000000"/>
          <w:sz w:val="28"/>
        </w:rPr>
        <w:t>
      3) Таза бюджеттік кредит беру «0» саны «48 079» санына ауыстырылсын;</w:t>
      </w:r>
      <w:r>
        <w:br/>
      </w:r>
      <w:r>
        <w:rPr>
          <w:rFonts w:ascii="Times New Roman"/>
          <w:b w:val="false"/>
          <w:i w:val="false"/>
          <w:color w:val="000000"/>
          <w:sz w:val="28"/>
        </w:rPr>
        <w:t>
      4) Бюджет тапшылығы (профицит) «-28 819» саны «- 231527» санына ауыстырылсын;</w:t>
      </w:r>
      <w:r>
        <w:br/>
      </w:r>
      <w:r>
        <w:rPr>
          <w:rFonts w:ascii="Times New Roman"/>
          <w:b w:val="false"/>
          <w:i w:val="false"/>
          <w:color w:val="000000"/>
          <w:sz w:val="28"/>
        </w:rPr>
        <w:t>
      5) Бюджет тапшылығын қаржыландыру (профицитін пайдалану) – «28 819» саны «231 527»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2010 жылға арналған аудандық инвестициялық жобалары бюджеттік бағдарламалар тізімі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Ғ. Нәдірбекова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bookmarkStart w:name="z5" w:id="1"/>
    <w:p>
      <w:pPr>
        <w:spacing w:after="0"/>
        <w:ind w:left="0"/>
        <w:jc w:val="both"/>
      </w:pPr>
      <w:r>
        <w:rPr>
          <w:rFonts w:ascii="Times New Roman"/>
          <w:b w:val="false"/>
          <w:i w:val="false"/>
          <w:color w:val="000000"/>
          <w:sz w:val="28"/>
        </w:rPr>
        <w:t>
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bookmarkEnd w:id="1"/>
    <w:bookmarkStart w:name="z6" w:id="2"/>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52"/>
        <w:gridCol w:w="668"/>
        <w:gridCol w:w="710"/>
        <w:gridCol w:w="6918"/>
        <w:gridCol w:w="2268"/>
      </w:tblGrid>
      <w:tr>
        <w:trPr>
          <w:trHeight w:val="10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28105797</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17151367</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939666</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647500</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8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0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13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15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53882</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197892</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158241</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16139701</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16086501</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аймағында өндірілген шараптар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15790501</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төлейтiн түсiмдер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5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7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16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5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55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25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2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9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9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63800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4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4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29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8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51215</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43215</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10839415</w:t>
            </w:r>
          </w:p>
        </w:tc>
      </w:tr>
      <w:tr>
        <w:trPr>
          <w:trHeight w:val="8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10839415</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10839415</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2781611</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8057804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785"/>
        <w:gridCol w:w="785"/>
        <w:gridCol w:w="785"/>
        <w:gridCol w:w="6082"/>
        <w:gridCol w:w="2299"/>
      </w:tblGrid>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28289244</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195192</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51435</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51435</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107639</w:t>
            </w:r>
          </w:p>
        </w:tc>
      </w:tr>
      <w:tr>
        <w:trPr>
          <w:trHeight w:val="14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105956</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w:t>
            </w:r>
          </w:p>
        </w:tc>
      </w:tr>
      <w:tr>
        <w:trPr>
          <w:trHeight w:val="15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23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2928068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168140</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2655344</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11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2650488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2650488</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104584</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67639</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8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285150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264013</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264013</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22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22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35345</w:t>
            </w:r>
          </w:p>
        </w:tc>
      </w:tr>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w:t>
            </w:r>
          </w:p>
        </w:tc>
      </w:tr>
      <w:tr>
        <w:trPr>
          <w:trHeight w:val="18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8876368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8194760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8194760</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8036610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609066</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584066</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r>
      <w:tr>
        <w:trPr>
          <w:trHeight w:val="10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44378</w:t>
            </w:r>
          </w:p>
        </w:tc>
      </w:tr>
      <w:tr>
        <w:trPr>
          <w:trHeight w:val="18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525241</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72542</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213325</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8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28174</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22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11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17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266012</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24882</w:t>
            </w:r>
          </w:p>
        </w:tc>
      </w:tr>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5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11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4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233410</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190441</w:t>
            </w:r>
          </w:p>
        </w:tc>
      </w:tr>
      <w:tr>
        <w:trPr>
          <w:trHeight w:val="22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190441</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1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180573</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18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22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15098</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11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18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15311818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15311818</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15311818</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14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48079</w:t>
            </w:r>
          </w:p>
        </w:tc>
      </w:tr>
      <w:tr>
        <w:trPr>
          <w:trHeight w:val="16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48079</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15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-231527</w:t>
            </w: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231527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84"/>
        <w:gridCol w:w="784"/>
        <w:gridCol w:w="784"/>
        <w:gridCol w:w="591"/>
        <w:gridCol w:w="6091"/>
        <w:gridCol w:w="2295"/>
      </w:tblGrid>
      <w:tr>
        <w:trPr>
          <w:trHeight w:val="11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202708</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202708</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202708</w:t>
            </w:r>
          </w:p>
        </w:tc>
      </w:tr>
    </w:tbl>
    <w:bookmarkStart w:name="z7" w:id="3"/>
    <w:p>
      <w:pPr>
        <w:spacing w:after="0"/>
        <w:ind w:left="0"/>
        <w:jc w:val="both"/>
      </w:pPr>
      <w:r>
        <w:rPr>
          <w:rFonts w:ascii="Times New Roman"/>
          <w:b w:val="false"/>
          <w:i w:val="false"/>
          <w:color w:val="000000"/>
          <w:sz w:val="28"/>
        </w:rPr>
        <w:t>
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4 қосымша</w:t>
      </w:r>
    </w:p>
    <w:bookmarkEnd w:id="3"/>
    <w:bookmarkStart w:name="z8" w:id="4"/>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бағдарламаларға</w:t>
      </w:r>
      <w:r>
        <w:br/>
      </w:r>
      <w:r>
        <w:rPr>
          <w:rFonts w:ascii="Times New Roman"/>
          <w:b/>
          <w:i w:val="false"/>
          <w:color w:val="000000"/>
        </w:rPr>
        <w:t>
бөлінген бюджеттік даму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01"/>
        <w:gridCol w:w="873"/>
        <w:gridCol w:w="999"/>
        <w:gridCol w:w="8827"/>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Кіші функция               </w:t>
            </w:r>
            <w:r>
              <w:rPr>
                <w:rFonts w:ascii="Times New Roman"/>
                <w:b/>
                <w:i w:val="false"/>
                <w:color w:val="000000"/>
                <w:sz w:val="20"/>
              </w:rPr>
              <w:t>Атауы</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12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