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2e53" w14:textId="8972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және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мәслихатының 2010 жылғы 22 сәуірдегі N 32-121 шешімі. Алматы облысы Іле ауданының Әділет басқармасында 2010 жылғы 26 мамырда N 2-10-121 тіркелді. Күші жойылды - Алматы облысы Іле аудандық мәслихатының 2012 жылғы 20 шілдедегі N 8-38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аудандық мәслихатының 2012.07.20 </w:t>
      </w:r>
      <w:r>
        <w:rPr>
          <w:rFonts w:ascii="Times New Roman"/>
          <w:b w:val="false"/>
          <w:i w:val="false"/>
          <w:color w:val="ff0000"/>
          <w:sz w:val="28"/>
        </w:rPr>
        <w:t>N 8-38</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6" w:id="0"/>
    <w:p>
      <w:pPr>
        <w:spacing w:after="0"/>
        <w:ind w:left="0"/>
        <w:jc w:val="both"/>
      </w:pPr>
      <w:r>
        <w:rPr>
          <w:rFonts w:ascii="Times New Roman"/>
          <w:b w:val="false"/>
          <w:i w:val="false"/>
          <w:color w:val="000000"/>
          <w:sz w:val="28"/>
        </w:rPr>
        <w:t>       
1998 жылғы 24 наурыздағы Қазақстан Республикасының "Нормативтік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1997 жылғы 16 сәуірдегі Қазақстан Республикасының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2–тармағына және 2009 жылдың 8 маусымындағы осы Заңға енгізілген </w:t>
      </w:r>
      <w:r>
        <w:rPr>
          <w:rFonts w:ascii="Times New Roman"/>
          <w:b w:val="false"/>
          <w:i w:val="false"/>
          <w:color w:val="000000"/>
          <w:sz w:val="28"/>
        </w:rPr>
        <w:t>өзгерістер</w:t>
      </w:r>
      <w:r>
        <w:rPr>
          <w:rFonts w:ascii="Times New Roman"/>
          <w:b w:val="false"/>
          <w:i w:val="false"/>
          <w:color w:val="000000"/>
          <w:sz w:val="28"/>
        </w:rPr>
        <w:t xml:space="preserve"> мен толықтыруларға байланысты және 2009 жылғы 30 желтоқсандағы Қазақстан Республикасы Үкіметінің "Тұрғын үй көмегін көрсету ережесін бекіту туралы" № 2314 </w:t>
      </w:r>
      <w:r>
        <w:rPr>
          <w:rFonts w:ascii="Times New Roman"/>
          <w:b w:val="false"/>
          <w:i w:val="false"/>
          <w:color w:val="000000"/>
          <w:sz w:val="28"/>
        </w:rPr>
        <w:t>қаулысының</w:t>
      </w:r>
      <w:r>
        <w:rPr>
          <w:rFonts w:ascii="Times New Roman"/>
          <w:b w:val="false"/>
          <w:i w:val="false"/>
          <w:color w:val="000000"/>
          <w:sz w:val="28"/>
        </w:rPr>
        <w:t xml:space="preserve"> негізінде Іле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1. Қоса беріліп отырған Аз қамтамасыз етілген отбасыларға (азаматтарға) тұрғын үй көмегін көрсетудің мөлшері және тәртібі бекітілсін.</w:t>
      </w:r>
      <w:r>
        <w:br/>
      </w:r>
      <w:r>
        <w:rPr>
          <w:rFonts w:ascii="Times New Roman"/>
          <w:b w:val="false"/>
          <w:i w:val="false"/>
          <w:color w:val="000000"/>
          <w:sz w:val="28"/>
        </w:rPr>
        <w:t>
</w:t>
      </w:r>
      <w:r>
        <w:rPr>
          <w:rFonts w:ascii="Times New Roman"/>
          <w:b w:val="false"/>
          <w:i w:val="false"/>
          <w:color w:val="000000"/>
          <w:sz w:val="28"/>
        </w:rPr>
        <w:t>
      2. Іле аудандық мәслихатының 2008 жылғы 29 қаңтардағы "Тұрмысы төмен отбасыларына (азаматтарға) тұрғын үй көмегін көрсету тәртібі және мөлшері туралы" </w:t>
      </w:r>
      <w:r>
        <w:rPr>
          <w:rFonts w:ascii="Times New Roman"/>
          <w:b w:val="false"/>
          <w:i w:val="false"/>
          <w:color w:val="000000"/>
          <w:sz w:val="28"/>
        </w:rPr>
        <w:t>№ 6-20</w:t>
      </w:r>
      <w:r>
        <w:rPr>
          <w:rFonts w:ascii="Times New Roman"/>
          <w:b w:val="false"/>
          <w:i w:val="false"/>
          <w:color w:val="000000"/>
          <w:sz w:val="28"/>
        </w:rPr>
        <w:t>, әділет басқармасында нормативтік құқықтық кесімдердің мемлекеттік тіркеу тізілімінде 2008 жылғы 19 ақпанында № 2-10-71 нөмірінде тіркелген, "Іле таңы" газетінің 2008 жылғы 22 ақпандағы № 7 (4220) нөмірінде жарияланған, 2008 жылғы 05 маусымдағы "2008 жылғы 29 қаңтардағы "Тұрмысы төмен отбасыларына (азаматтарға) тұрғын үй көмегін көрсету тәртібі және мөлшері туралы № 6-20 шешімінің қосымшасына өзгерістер енгізу туралы" № 9-30, әділет басқармасында нормативтік құқықтық кесімдердің мемлекеттік тіркеу тізілімінде 2008 жылғы 17 шілдесінде № 2-10-77 нөмірінде тіркелген, "Іле таңы" газетінің 2008 жылғы 25 шілдедегі № 29(4241) нөмірінде жарияланған, 2009 жылғы 01 сәуірдегі "2008 жылғы 29 қаңтардағы "Тұрмысы төмен отбасыларына (азаматтарға) тұрғын үй көмегін көрсету тәртібі және мөлшері туралы № 6-20 шешімінің қосымшасына өзгерістер енгізу туралы" </w:t>
      </w:r>
      <w:r>
        <w:rPr>
          <w:rFonts w:ascii="Times New Roman"/>
          <w:b w:val="false"/>
          <w:i w:val="false"/>
          <w:color w:val="000000"/>
          <w:sz w:val="28"/>
        </w:rPr>
        <w:t>№ 20-70</w:t>
      </w:r>
      <w:r>
        <w:rPr>
          <w:rFonts w:ascii="Times New Roman"/>
          <w:b w:val="false"/>
          <w:i w:val="false"/>
          <w:color w:val="000000"/>
          <w:sz w:val="28"/>
        </w:rPr>
        <w:t>, әділет басқармасында нормативтік құқықтық кесімдердің мемлекеттік тіркеу тізілімінде 2009 жылғы 29 сәуірінде № 2-10-91 нөмірінде тіркелген, "Іле таңы" газетінің 2009 жылғы 22 мамырдағы № 25 (4290) нөмірінде жарияланған шешімдерінің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шешiмнiң орындалуын бақылау тұрғындарды әлеуметтік қорғау, еңбек, жұмыспен қамту, білім, денсаулық сақтау, мәдениет және тіл мәселелері жөніндегі комиссия төрағасы (Ғ.Садуақасова) және аудан әкiмiнiң орынбасарларына (Е.Тұрымбетов, В.Файль) жүктелсiн.</w:t>
      </w:r>
    </w:p>
    <w:bookmarkEnd w:id="0"/>
    <w:p>
      <w:pPr>
        <w:spacing w:after="0"/>
        <w:ind w:left="0"/>
        <w:jc w:val="both"/>
      </w:pPr>
      <w:r>
        <w:rPr>
          <w:rFonts w:ascii="Times New Roman"/>
          <w:b w:val="false"/>
          <w:i/>
          <w:color w:val="000000"/>
          <w:sz w:val="28"/>
        </w:rPr>
        <w:t>      Сессия төрайымы                    Б. Сүлейменова</w:t>
      </w:r>
    </w:p>
    <w:p>
      <w:pPr>
        <w:spacing w:after="0"/>
        <w:ind w:left="0"/>
        <w:jc w:val="both"/>
      </w:pPr>
      <w:r>
        <w:rPr>
          <w:rFonts w:ascii="Times New Roman"/>
          <w:b w:val="false"/>
          <w:i/>
          <w:color w:val="000000"/>
          <w:sz w:val="28"/>
        </w:rPr>
        <w:t>      Аудандық мәслихат хатшысы          Ф. Ыдрышева</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Іле аудандық мәслихатының</w:t>
      </w:r>
      <w:r>
        <w:br/>
      </w:r>
      <w:r>
        <w:rPr>
          <w:rFonts w:ascii="Times New Roman"/>
          <w:b w:val="false"/>
          <w:i w:val="false"/>
          <w:color w:val="000000"/>
          <w:sz w:val="28"/>
        </w:rPr>
        <w:t>
2010 жылғы 22 сәуірдегі</w:t>
      </w:r>
      <w:r>
        <w:br/>
      </w:r>
      <w:r>
        <w:rPr>
          <w:rFonts w:ascii="Times New Roman"/>
          <w:b w:val="false"/>
          <w:i w:val="false"/>
          <w:color w:val="000000"/>
          <w:sz w:val="28"/>
        </w:rPr>
        <w:t>
№ 32-121 шешімімен</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Аз қамтамасыз етілген отбасыларға</w:t>
      </w:r>
      <w:r>
        <w:br/>
      </w:r>
      <w:r>
        <w:rPr>
          <w:rFonts w:ascii="Times New Roman"/>
          <w:b/>
          <w:i w:val="false"/>
          <w:color w:val="000000"/>
        </w:rPr>
        <w:t>
(азаматтарға) тұрғын үй көмегін</w:t>
      </w:r>
      <w:r>
        <w:br/>
      </w:r>
      <w:r>
        <w:rPr>
          <w:rFonts w:ascii="Times New Roman"/>
          <w:b/>
          <w:i w:val="false"/>
          <w:color w:val="000000"/>
        </w:rPr>
        <w:t>
көрсетудің мөлшері және тәртібі</w:t>
      </w:r>
    </w:p>
    <w:bookmarkEnd w:id="2"/>
    <w:bookmarkStart w:name="z7" w:id="3"/>
    <w:p>
      <w:pPr>
        <w:spacing w:after="0"/>
        <w:ind w:left="0"/>
        <w:jc w:val="left"/>
      </w:pPr>
      <w:r>
        <w:rPr>
          <w:rFonts w:ascii="Times New Roman"/>
          <w:b/>
          <w:i w:val="false"/>
          <w:color w:val="000000"/>
        </w:rPr>
        <w:t xml:space="preserve"> 
1. Жалпы бөлім</w:t>
      </w:r>
    </w:p>
    <w:bookmarkEnd w:id="3"/>
    <w:p>
      <w:pPr>
        <w:spacing w:after="0"/>
        <w:ind w:left="0"/>
        <w:jc w:val="both"/>
      </w:pPr>
      <w:r>
        <w:rPr>
          <w:rFonts w:ascii="Times New Roman"/>
          <w:b w:val="false"/>
          <w:i w:val="false"/>
          <w:color w:val="212121"/>
          <w:sz w:val="28"/>
        </w:rPr>
        <w:t xml:space="preserve">      1. Осы аз қамтамасыз етілген отбасыларға (азаматтарға) тұрғын үй көмегін көрсетудің тәртібі мен мөлшері 1997 жылғы 16 сәуiрдегi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212121"/>
          <w:sz w:val="28"/>
        </w:rPr>
        <w:t xml:space="preserve">,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212121"/>
          <w:sz w:val="28"/>
        </w:rPr>
        <w:t xml:space="preserve"> бекітілген "Тұрғын үй көмегін көрсету ережесі" және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212121"/>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талаптарына сәйкес әзірленді және аз қамтамасыз етілген отбасыларға (азаматтарға) тұрғын үй көмегін көрсетудің тәртібі мен мөлшерін белгілейді.</w:t>
      </w:r>
      <w:r>
        <w:br/>
      </w:r>
      <w:r>
        <w:rPr>
          <w:rFonts w:ascii="Times New Roman"/>
          <w:b w:val="false"/>
          <w:i w:val="false"/>
          <w:color w:val="000000"/>
          <w:sz w:val="28"/>
        </w:rPr>
        <w:t>
</w:t>
      </w:r>
      <w:r>
        <w:rPr>
          <w:rFonts w:ascii="Times New Roman"/>
          <w:b w:val="false"/>
          <w:i w:val="false"/>
          <w:color w:val="212121"/>
          <w:sz w:val="28"/>
        </w:rPr>
        <w:t>      2. Тұрғын үй көмегін көрсетудің тәртібі мен мөлшерін белгілеуде мынадай негізгі ұғымдар пайдаланылады:</w:t>
      </w:r>
      <w:r>
        <w:br/>
      </w:r>
      <w:r>
        <w:rPr>
          <w:rFonts w:ascii="Times New Roman"/>
          <w:b w:val="false"/>
          <w:i w:val="false"/>
          <w:color w:val="000000"/>
          <w:sz w:val="28"/>
        </w:rPr>
        <w:t>
</w:t>
      </w:r>
      <w:r>
        <w:rPr>
          <w:rFonts w:ascii="Times New Roman"/>
          <w:b w:val="false"/>
          <w:i w:val="false"/>
          <w:color w:val="212121"/>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212121"/>
          <w:sz w:val="28"/>
        </w:rPr>
        <w:t>      отбасының жиынтық табысы – тұрғын үй көмегін тағайындауға өтініш білдірген тоқсанның алдындағы тоқсанда отбасы алған кірістердің жалпы сомасы;</w:t>
      </w:r>
      <w:r>
        <w:br/>
      </w:r>
      <w:r>
        <w:rPr>
          <w:rFonts w:ascii="Times New Roman"/>
          <w:b w:val="false"/>
          <w:i w:val="false"/>
          <w:color w:val="000000"/>
          <w:sz w:val="28"/>
        </w:rPr>
        <w:t>
</w:t>
      </w:r>
      <w:r>
        <w:rPr>
          <w:rFonts w:ascii="Times New Roman"/>
          <w:b w:val="false"/>
          <w:i w:val="false"/>
          <w:color w:val="212121"/>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212121"/>
          <w:sz w:val="28"/>
        </w:rPr>
        <w:t>      уәкілетті орган – жергілікті бюджет қаражаты есебінен қаржыландырылатын, тұрғын үй көмегін тағайындауды жүзеге асыратын аудандық маңызы бар аудандық атқарушы органы.</w:t>
      </w:r>
      <w:r>
        <w:br/>
      </w:r>
      <w:r>
        <w:rPr>
          <w:rFonts w:ascii="Times New Roman"/>
          <w:b w:val="false"/>
          <w:i w:val="false"/>
          <w:color w:val="000000"/>
          <w:sz w:val="28"/>
        </w:rPr>
        <w:t>
</w:t>
      </w:r>
      <w:r>
        <w:rPr>
          <w:rFonts w:ascii="Times New Roman"/>
          <w:b w:val="false"/>
          <w:i w:val="false"/>
          <w:color w:val="212121"/>
          <w:sz w:val="28"/>
        </w:rPr>
        <w:t>      учаскелік комиссия – тұрғын үй көмегін алуға өтініш жасаған отбасылардың материалдық жағдайына тексеру жүргізу және қорытынды дайындау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212121"/>
          <w:sz w:val="28"/>
        </w:rPr>
        <w:t>      3. Тұрғын үй көмегі аудандық бюджет қаражаты есебінен аудан елді мекендерінде тұрақты тұратын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212121"/>
          <w:sz w:val="28"/>
        </w:rPr>
        <w:t>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w:t>
      </w:r>
      <w:r>
        <w:rPr>
          <w:rFonts w:ascii="Times New Roman"/>
          <w:b w:val="false"/>
          <w:i w:val="false"/>
          <w:color w:val="212121"/>
          <w:sz w:val="28"/>
        </w:rPr>
        <w:t>      2)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w:t>
      </w:r>
      <w:r>
        <w:rPr>
          <w:rFonts w:ascii="Times New Roman"/>
          <w:b w:val="false"/>
          <w:i w:val="false"/>
          <w:color w:val="212121"/>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212121"/>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w:t>
      </w:r>
      <w:r>
        <w:rPr>
          <w:rFonts w:ascii="Times New Roman"/>
          <w:b w:val="false"/>
          <w:i w:val="false"/>
          <w:color w:val="212121"/>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212121"/>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осы шешіммен белгіленген шығыстарының шекті жол берілетін деңгейінің арасындағы айырма ретінде айқындалады.</w:t>
      </w:r>
    </w:p>
    <w:bookmarkStart w:name="z8" w:id="4"/>
    <w:p>
      <w:pPr>
        <w:spacing w:after="0"/>
        <w:ind w:left="0"/>
        <w:jc w:val="left"/>
      </w:pPr>
      <w:r>
        <w:rPr>
          <w:rFonts w:ascii="Times New Roman"/>
          <w:b/>
          <w:i w:val="false"/>
          <w:color w:val="000000"/>
        </w:rPr>
        <w:t xml:space="preserve"> 
2. Тұрғын үй көмегін алу құқығы</w:t>
      </w:r>
    </w:p>
    <w:bookmarkEnd w:id="4"/>
    <w:p>
      <w:pPr>
        <w:spacing w:after="0"/>
        <w:ind w:left="0"/>
        <w:jc w:val="both"/>
      </w:pPr>
      <w:r>
        <w:rPr>
          <w:rFonts w:ascii="Times New Roman"/>
          <w:b w:val="false"/>
          <w:i w:val="false"/>
          <w:color w:val="000000"/>
          <w:sz w:val="28"/>
        </w:rPr>
        <w:t>      5. Тұрғын үйді пайдаланғаны үшін жалға алу ақысына,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шығындары отбасы жиынтық табысының 10 пайыздық үлесінен асқан жағдайда тұрғын үй көмегі тағайындалады.</w:t>
      </w:r>
      <w:r>
        <w:br/>
      </w:r>
      <w:r>
        <w:rPr>
          <w:rFonts w:ascii="Times New Roman"/>
          <w:b w:val="false"/>
          <w:i w:val="false"/>
          <w:color w:val="000000"/>
          <w:sz w:val="28"/>
        </w:rPr>
        <w:t>
      6. Жеке меншігінде біреуден артық тұрғын үйі (пәтері) бар отбасылар, немесе тұрғын үйді (пәтерді) жалға берушілер (қосымша жалға беруші) тұрғын үй көмегін алу құқығынан айырылады.</w:t>
      </w:r>
      <w:r>
        <w:br/>
      </w:r>
      <w:r>
        <w:rPr>
          <w:rFonts w:ascii="Times New Roman"/>
          <w:b w:val="false"/>
          <w:i w:val="false"/>
          <w:color w:val="000000"/>
          <w:sz w:val="28"/>
        </w:rPr>
        <w:t>
      7. Бірінші, екінші топтағы мүгедектерге, жасы сексеннен асқан адамдарға, 18 жасқа дейінгі мүгедек балаларға күтім жасайтын немесе жұмыс істемейтін үш жасқа дейінгі балаларды тәрбиелеумен айналысатындарды, 55 жастан асқандарды, дәрігерлік-кеңес комиссиясының қортынды анықтамасы бойынша жұмыстан босатылған, айналасындағыларға зиянды ауыруы бар, бір айдан астам уақыт бойы ауруханалық немесе емханалық емдеуде жүрген адамдарды есептемегенде, оқымайтын, әскери қызмет атқармайтын және жүмыссыз ретінде жұмыспен қамту бөлімдерінде тіркелмеген еңбекке қабілетті тұлғалары бар отбасыларына тұрғын үй көмегі тағайындалмайды.</w:t>
      </w:r>
      <w:r>
        <w:br/>
      </w:r>
      <w:r>
        <w:rPr>
          <w:rFonts w:ascii="Times New Roman"/>
          <w:b w:val="false"/>
          <w:i w:val="false"/>
          <w:color w:val="000000"/>
          <w:sz w:val="28"/>
        </w:rPr>
        <w:t>
      8. Жұмыссыздар жұмысқа орналасудан, қоғамдық жұмыстан, оқыту мен қайта оқытудан себепсіз бас тартса, немесе қоғамдық жұмысты, оқуды өз бетімен тоқтатса тұрғын үй көмегін алу құқығынан алты айға айырылады.</w:t>
      </w:r>
      <w:r>
        <w:br/>
      </w:r>
      <w:r>
        <w:rPr>
          <w:rFonts w:ascii="Times New Roman"/>
          <w:b w:val="false"/>
          <w:i w:val="false"/>
          <w:color w:val="000000"/>
          <w:sz w:val="28"/>
        </w:rPr>
        <w:t>
      9. Өтініш беруші уәкілетті органның және оның қызметкерлерінің іс-әрекеттері мен шешімдеріне жоғары тұрған уәкілетті органдарға, сондай-ақ сот тәртібімен шағымдануға құқылы.</w:t>
      </w:r>
    </w:p>
    <w:bookmarkStart w:name="z9" w:id="5"/>
    <w:p>
      <w:pPr>
        <w:spacing w:after="0"/>
        <w:ind w:left="0"/>
        <w:jc w:val="left"/>
      </w:pPr>
      <w:r>
        <w:rPr>
          <w:rFonts w:ascii="Times New Roman"/>
          <w:b/>
          <w:i w:val="false"/>
          <w:color w:val="000000"/>
        </w:rPr>
        <w:t xml:space="preserve"> 
3. Тұрғын үй көмегін тағайындау тәртібі</w:t>
      </w:r>
    </w:p>
    <w:bookmarkEnd w:id="5"/>
    <w:p>
      <w:pPr>
        <w:spacing w:after="0"/>
        <w:ind w:left="0"/>
        <w:jc w:val="both"/>
      </w:pPr>
      <w:r>
        <w:rPr>
          <w:rFonts w:ascii="Times New Roman"/>
          <w:b w:val="false"/>
          <w:i w:val="false"/>
          <w:color w:val="000000"/>
          <w:sz w:val="28"/>
        </w:rPr>
        <w:t>      10. Ауылдық және кенттік округ әкімінің шешімімен учаскелік комиссия құрылады. Комиссия құрамы жергілікті мемлекеттік басқару органдарының, қоғамдық бірлестіктердің меншік иелері, білім беру, денсаулық сақтау, әлеуметтік қорғау уәкілетті органдарының өкілдерінен және құқық қорғау органдарының қызметкерлерінен құрылады. Комиссияның сандық құрамы тақ сан және кемінде бес адамнан болуы тиіс.</w:t>
      </w:r>
      <w:r>
        <w:br/>
      </w:r>
      <w:r>
        <w:rPr>
          <w:rFonts w:ascii="Times New Roman"/>
          <w:b w:val="false"/>
          <w:i w:val="false"/>
          <w:color w:val="000000"/>
          <w:sz w:val="28"/>
        </w:rPr>
        <w:t>
      11. Тұрғын үй көмегін тағайындау үшін азамат (отбасы) қосымшаға сәйкес, бекітілген үлгідегі өтініші мен қоса уәкілетті органға тікелей немесе ауылдық және кенттік округтің әкімшілігі арқылы мынадай құжаттар тізбесін ұсынады:</w:t>
      </w:r>
      <w:r>
        <w:br/>
      </w:r>
      <w:r>
        <w:rPr>
          <w:rFonts w:ascii="Times New Roman"/>
          <w:b w:val="false"/>
          <w:i w:val="false"/>
          <w:color w:val="000000"/>
          <w:sz w:val="28"/>
        </w:rPr>
        <w:t>
      1) өтініш берушінің жеке басын куәландыратын құжаттың көшірмесін;</w:t>
      </w:r>
      <w:r>
        <w:br/>
      </w:r>
      <w:r>
        <w:rPr>
          <w:rFonts w:ascii="Times New Roman"/>
          <w:b w:val="false"/>
          <w:i w:val="false"/>
          <w:color w:val="000000"/>
          <w:sz w:val="28"/>
        </w:rPr>
        <w:t>
      2) тұрғын үйге құқық беретін құжаттың көшірмесін;</w:t>
      </w:r>
      <w:r>
        <w:br/>
      </w:r>
      <w:r>
        <w:rPr>
          <w:rFonts w:ascii="Times New Roman"/>
          <w:b w:val="false"/>
          <w:i w:val="false"/>
          <w:color w:val="000000"/>
          <w:sz w:val="28"/>
        </w:rPr>
        <w:t>
      3) азаматтарды тіркеу кітабының көшірмесін;</w:t>
      </w:r>
      <w:r>
        <w:br/>
      </w:r>
      <w:r>
        <w:rPr>
          <w:rFonts w:ascii="Times New Roman"/>
          <w:b w:val="false"/>
          <w:i w:val="false"/>
          <w:color w:val="000000"/>
          <w:sz w:val="28"/>
        </w:rPr>
        <w:t>
      4) отбасының жиынтық табысын растайтын құжаттарын;</w:t>
      </w:r>
      <w:r>
        <w:br/>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шотын;</w:t>
      </w:r>
      <w:r>
        <w:br/>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шотын;</w:t>
      </w:r>
      <w:r>
        <w:br/>
      </w:r>
      <w:r>
        <w:rPr>
          <w:rFonts w:ascii="Times New Roman"/>
          <w:b w:val="false"/>
          <w:i w:val="false"/>
          <w:color w:val="000000"/>
          <w:sz w:val="28"/>
        </w:rPr>
        <w:t>
      7) коммуналдық қызметтерді тұтыну шоттарын;</w:t>
      </w:r>
      <w:r>
        <w:br/>
      </w:r>
      <w:r>
        <w:rPr>
          <w:rFonts w:ascii="Times New Roman"/>
          <w:b w:val="false"/>
          <w:i w:val="false"/>
          <w:color w:val="000000"/>
          <w:sz w:val="28"/>
        </w:rPr>
        <w:t>
      8) телекоммуникация қызметтері үшін түбіртек–шотын немесе байланыс қызметтерін көрсетуге арналған шарттың көшірмесін;</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10) әділет басқармасынан жеке меншігінде бір үйден басқа үйі жоқ екені туралы анықтаманы, жылына бір рет;</w:t>
      </w:r>
      <w:r>
        <w:br/>
      </w:r>
      <w:r>
        <w:rPr>
          <w:rFonts w:ascii="Times New Roman"/>
          <w:b w:val="false"/>
          <w:i w:val="false"/>
          <w:color w:val="000000"/>
          <w:sz w:val="28"/>
        </w:rPr>
        <w:t>
      11) СТН көшірмесін, төлемдерін аудару үшін шот нөмірін.</w:t>
      </w:r>
      <w:r>
        <w:br/>
      </w:r>
      <w:r>
        <w:rPr>
          <w:rFonts w:ascii="Times New Roman"/>
          <w:b w:val="false"/>
          <w:i w:val="false"/>
          <w:color w:val="000000"/>
          <w:sz w:val="28"/>
        </w:rPr>
        <w:t>
      12. Белгілі категориядағы тұлғалар үшін (жұмыссыздар, толық емес отбасылары, мүгедектер, жалдаушылар т.б) қосымша құжаттар ұсынылуы қажет, олардың тізбесін тұрғын үй көмегін тағайындау жөніндегі уәкілетті орган белгілейді.</w:t>
      </w:r>
      <w:r>
        <w:br/>
      </w:r>
      <w:r>
        <w:rPr>
          <w:rFonts w:ascii="Times New Roman"/>
          <w:b w:val="false"/>
          <w:i w:val="false"/>
          <w:color w:val="000000"/>
          <w:sz w:val="28"/>
        </w:rPr>
        <w:t>
      13. Тұрғын үй көмегін тағайындау және төлеу жөніндегі уәкілетті орган немесе ауылдық, кенттік округтер әкімдері құжаттарын қабылдап алғаннан кейін, қажеттілігіне қарай учаскелік комиссияға тұрғын үй көмегін алуға үміткер отбасының материалдық жағдайына тексеру жүргізуді жазбаша тапсырады.</w:t>
      </w:r>
      <w:r>
        <w:br/>
      </w:r>
      <w:r>
        <w:rPr>
          <w:rFonts w:ascii="Times New Roman"/>
          <w:b w:val="false"/>
          <w:i w:val="false"/>
          <w:color w:val="000000"/>
          <w:sz w:val="28"/>
        </w:rPr>
        <w:t>
      14. Ауылдық, кенттік округ әкімдерінде құрылған учаскелік комиссия өтініш берушілердің құжаттарын 5 күн ішінде қабылдап, журналға тіркеп, қайта аттестаттаудан өтетін күні көрсетілген түбіртек ескерту береді, 7 күн ішінде материалдық жағдайына тексеру жүргізеді, тексеру актісі бойынша отбасының тұрғын үй көмегіне мұқтаждығы туралы қортынды шығарып, тұрғын үй көмегін тағайындау жөніндегі уәкілетті органға ұсынады, уәкілетті орган 10 күн ішінде тұрғын үй көмегін тағайындау немесе одан бас тарту туралы шешім шығарады, жалпы жеке тұлғаның өтініші келіп түскен күннен бастап күнтізбелік 30 күн ішінде қаралып, шешім қабылданады.</w:t>
      </w:r>
      <w:r>
        <w:br/>
      </w:r>
      <w:r>
        <w:rPr>
          <w:rFonts w:ascii="Times New Roman"/>
          <w:b w:val="false"/>
          <w:i w:val="false"/>
          <w:color w:val="000000"/>
          <w:sz w:val="28"/>
        </w:rPr>
        <w:t>
      15. Отбасы мүшелерінің тұрғылықты жерлері, табыстары және басқада берілген ақпараттың дұрыстығы туралы күмән пайда болған жағдайда, учаскелік комиссия немесе тұрғын үй көмегін тағайындайтын уәкілетті орган қажетті ақпаратты тиісті органдардан сұрап алуға, тексеруге құқығы бар.</w:t>
      </w:r>
      <w:r>
        <w:br/>
      </w:r>
      <w:r>
        <w:rPr>
          <w:rFonts w:ascii="Times New Roman"/>
          <w:b w:val="false"/>
          <w:i w:val="false"/>
          <w:color w:val="000000"/>
          <w:sz w:val="28"/>
        </w:rPr>
        <w:t>
      16.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 Артық төленген сомалар ерікті тәртіппен, ал қайтарудан бас тартқан жағдайда сот тәртібімен қайтарылуға тиіс.</w:t>
      </w:r>
      <w:r>
        <w:br/>
      </w:r>
      <w:r>
        <w:rPr>
          <w:rFonts w:ascii="Times New Roman"/>
          <w:b w:val="false"/>
          <w:i w:val="false"/>
          <w:color w:val="000000"/>
          <w:sz w:val="28"/>
        </w:rPr>
        <w:t>
      17. Тұрғын үй көмегiне өтініш білдірген кезде коммуналдық қызмет ақысы үшін берешектері бар отбасыларына, қарыздарына қарамастан есепке тіркелген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18. Тұрғын үй көмегін тағайындау үшін есептеу мерзімі өтініш иесі өтінішімен қоса барлық қажетті құжаттарды тапсырған айдың 1 басталады.</w:t>
      </w:r>
      <w:r>
        <w:br/>
      </w:r>
      <w:r>
        <w:rPr>
          <w:rFonts w:ascii="Times New Roman"/>
          <w:b w:val="false"/>
          <w:i w:val="false"/>
          <w:color w:val="000000"/>
          <w:sz w:val="28"/>
        </w:rPr>
        <w:t xml:space="preserve">
      19. </w:t>
      </w:r>
      <w:r>
        <w:rPr>
          <w:rFonts w:ascii="Times New Roman"/>
          <w:b w:val="false"/>
          <w:i w:val="false"/>
          <w:color w:val="212121"/>
          <w:sz w:val="28"/>
        </w:rPr>
        <w:t>Тұрғын үй көмегін алушыларды қайта тіркеу әр үш ай сайын отбасының жиынтық табысы туралы анықтамаларды, тұрғын үй-коммуналдық қызметтер үшін және байланыс қызметi үшiн төленген түбіртектерді тапсырғаннан кейін жүргізіледі. Түбіртектерде өткен айдың шығындары көрсетіледі.</w:t>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4. Отбасының жиынтық табысын анықтау тәртібі</w:t>
      </w:r>
    </w:p>
    <w:bookmarkEnd w:id="6"/>
    <w:p>
      <w:pPr>
        <w:spacing w:after="0"/>
        <w:ind w:left="0"/>
        <w:jc w:val="both"/>
      </w:pPr>
      <w:r>
        <w:rPr>
          <w:rFonts w:ascii="Times New Roman"/>
          <w:b w:val="false"/>
          <w:i w:val="false"/>
          <w:color w:val="000000"/>
          <w:sz w:val="28"/>
        </w:rPr>
        <w:t>      20. Отбасының жиынтық табысы отбасының құрамында тұрғылықты бір жерде тіркелген барлық адамдардың табыстарын қосу арқылы өтініш берілген тоқсанның алдындағы тоқсаны бойынша есептеледі.</w:t>
      </w:r>
      <w:r>
        <w:br/>
      </w:r>
      <w:r>
        <w:rPr>
          <w:rFonts w:ascii="Times New Roman"/>
          <w:b w:val="false"/>
          <w:i w:val="false"/>
          <w:color w:val="000000"/>
          <w:sz w:val="28"/>
        </w:rPr>
        <w:t>
      21. Отбасының жиынтық табысын есептеу кезінде Қазақстан Республикасында және оданда тыс жерлерде есептік кезеңде алынған табыстың мынадай түрлері есепке алынады:</w:t>
      </w:r>
      <w:r>
        <w:br/>
      </w:r>
      <w:r>
        <w:rPr>
          <w:rFonts w:ascii="Times New Roman"/>
          <w:b w:val="false"/>
          <w:i w:val="false"/>
          <w:color w:val="000000"/>
          <w:sz w:val="28"/>
        </w:rPr>
        <w:t>
      1) еңбекақы, зейнетақы, әлеуметтік төлемдер түрінде алынатын табыс;</w:t>
      </w:r>
      <w:r>
        <w:br/>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3) кәсіпкерлік және басқада қызмет түрлерінен түсетін табыс;</w:t>
      </w:r>
      <w:r>
        <w:br/>
      </w:r>
      <w:r>
        <w:rPr>
          <w:rFonts w:ascii="Times New Roman"/>
          <w:b w:val="false"/>
          <w:i w:val="false"/>
          <w:color w:val="000000"/>
          <w:sz w:val="28"/>
        </w:rPr>
        <w:t>
      4) балаларға және басқа да асырауындағыларға арналған алимент түріндегі табыс;</w:t>
      </w:r>
      <w:r>
        <w:br/>
      </w:r>
      <w:r>
        <w:rPr>
          <w:rFonts w:ascii="Times New Roman"/>
          <w:b w:val="false"/>
          <w:i w:val="false"/>
          <w:color w:val="000000"/>
          <w:sz w:val="28"/>
        </w:rPr>
        <w:t>
      5) жеке қосалқы шаруашылықтан – мал мен құс ұстауды, бағбандықты, бақша өсіруді қамтитын үй жанындағы шаруашылықтан түсетін табыс, мемлекеттік атаулы әлеуметтік көмекке қолданып жүрген нормативтік кәртішкелер негізінде есептелінеді.</w:t>
      </w:r>
      <w:r>
        <w:br/>
      </w:r>
      <w:r>
        <w:rPr>
          <w:rFonts w:ascii="Times New Roman"/>
          <w:b w:val="false"/>
          <w:i w:val="false"/>
          <w:color w:val="000000"/>
          <w:sz w:val="28"/>
        </w:rPr>
        <w:t>
      6) өзге де мәлімделген табыстар.</w:t>
      </w:r>
      <w:r>
        <w:br/>
      </w:r>
      <w:r>
        <w:rPr>
          <w:rFonts w:ascii="Times New Roman"/>
          <w:b w:val="false"/>
          <w:i w:val="false"/>
          <w:color w:val="000000"/>
          <w:sz w:val="28"/>
        </w:rPr>
        <w:t>
      22.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 тұрғын үй көмегі;</w:t>
      </w:r>
      <w:r>
        <w:br/>
      </w:r>
      <w:r>
        <w:rPr>
          <w:rFonts w:ascii="Times New Roman"/>
          <w:b w:val="false"/>
          <w:i w:val="false"/>
          <w:color w:val="000000"/>
          <w:sz w:val="28"/>
        </w:rPr>
        <w:t>
      2) жерлеуге, бала тууына байланысты берілетін бір жолғы мемлекеттік жәрдемақылар;</w:t>
      </w:r>
      <w:r>
        <w:br/>
      </w:r>
      <w:r>
        <w:rPr>
          <w:rFonts w:ascii="Times New Roman"/>
          <w:b w:val="false"/>
          <w:i w:val="false"/>
          <w:color w:val="000000"/>
          <w:sz w:val="28"/>
        </w:rPr>
        <w:t>
      3) ақшалай және заттай түрдегі (құндық бағадағы) қайырымдылық көмек (көрсетілген көмек ең төмен күн көріс деңгейінен асып түскен жағдайда, екеуінің арасындағы айырма ретінде жиынтық табыста есепке алынады);</w:t>
      </w:r>
      <w:r>
        <w:br/>
      </w:r>
      <w:r>
        <w:rPr>
          <w:rFonts w:ascii="Times New Roman"/>
          <w:b w:val="false"/>
          <w:i w:val="false"/>
          <w:color w:val="000000"/>
          <w:sz w:val="28"/>
        </w:rPr>
        <w:t>
      4) оқушыларды тегін тамақтандыру, жалпыға бірдей оқыту қорынан берілетін көмектер және азық түлік бағаларының қымбаттауына байланысты халықтың әлеуметтік әлжуаз топтарына көрсетілген көмектер;</w:t>
      </w:r>
      <w:r>
        <w:br/>
      </w:r>
      <w:r>
        <w:rPr>
          <w:rFonts w:ascii="Times New Roman"/>
          <w:b w:val="false"/>
          <w:i w:val="false"/>
          <w:color w:val="000000"/>
          <w:sz w:val="28"/>
        </w:rPr>
        <w:t>
      5) жеке ісін ашуға-жеке қосалқы шаруашылықтарын дамытуға арналған материалдық көмектер. Егер жеке ісін ашуға-жеке қосалқы шаруашылықты дамытуға берілген қаражат мақсатты жұмсалмаса, осы факті анықталған тоқсандағы жиынтық табысы көрсетілген көмек сомасын ескере отырып есептеледі;</w:t>
      </w:r>
      <w:r>
        <w:br/>
      </w:r>
      <w:r>
        <w:rPr>
          <w:rFonts w:ascii="Times New Roman"/>
          <w:b w:val="false"/>
          <w:i w:val="false"/>
          <w:color w:val="000000"/>
          <w:sz w:val="28"/>
        </w:rPr>
        <w:t>
      6) төтенше жағдайлар салдарынан олардың денсаулықтарына және дүние-мүлкіне келтірілген зиянды өтеу мақсатында отбасына көрсетілген көмек түрлері;</w:t>
      </w:r>
      <w:r>
        <w:br/>
      </w:r>
      <w:r>
        <w:rPr>
          <w:rFonts w:ascii="Times New Roman"/>
          <w:b w:val="false"/>
          <w:i w:val="false"/>
          <w:color w:val="000000"/>
          <w:sz w:val="28"/>
        </w:rPr>
        <w:t>
      </w:t>
      </w:r>
      <w:r>
        <w:rPr>
          <w:rFonts w:ascii="Times New Roman"/>
          <w:b w:val="false"/>
          <w:i w:val="false"/>
          <w:color w:val="212121"/>
          <w:sz w:val="28"/>
        </w:rPr>
        <w:t>7) қорғаншылардың (қамқоршылардың) табысы (қорғаншы балаларға арналған жәрдемақы тағайындаған кезде);</w:t>
      </w:r>
      <w:r>
        <w:br/>
      </w:r>
      <w:r>
        <w:rPr>
          <w:rFonts w:ascii="Times New Roman"/>
          <w:b w:val="false"/>
          <w:i w:val="false"/>
          <w:color w:val="000000"/>
          <w:sz w:val="28"/>
        </w:rPr>
        <w:t>
</w:t>
      </w:r>
      <w:r>
        <w:rPr>
          <w:rFonts w:ascii="Times New Roman"/>
          <w:b w:val="false"/>
          <w:i w:val="false"/>
          <w:color w:val="212121"/>
          <w:sz w:val="28"/>
        </w:rPr>
        <w:t>      8) Қазақстан Республикасының заңнамасына сәйкес берілетін:</w:t>
      </w:r>
      <w:r>
        <w:br/>
      </w:r>
      <w:r>
        <w:rPr>
          <w:rFonts w:ascii="Times New Roman"/>
          <w:b w:val="false"/>
          <w:i w:val="false"/>
          <w:color w:val="000000"/>
          <w:sz w:val="28"/>
        </w:rPr>
        <w:t>
</w:t>
      </w:r>
      <w:r>
        <w:rPr>
          <w:rFonts w:ascii="Times New Roman"/>
          <w:b w:val="false"/>
          <w:i w:val="false"/>
          <w:color w:val="212121"/>
          <w:sz w:val="28"/>
        </w:rPr>
        <w:t>      санаторийлiк-курорттық емдеу;</w:t>
      </w:r>
      <w:r>
        <w:br/>
      </w:r>
      <w:r>
        <w:rPr>
          <w:rFonts w:ascii="Times New Roman"/>
          <w:b w:val="false"/>
          <w:i w:val="false"/>
          <w:color w:val="000000"/>
          <w:sz w:val="28"/>
        </w:rPr>
        <w:t>
</w:t>
      </w:r>
      <w:r>
        <w:rPr>
          <w:rFonts w:ascii="Times New Roman"/>
          <w:b w:val="false"/>
          <w:i w:val="false"/>
          <w:color w:val="212121"/>
          <w:sz w:val="28"/>
        </w:rPr>
        <w:t>      протездік-ортопедиялық бұйымдар;</w:t>
      </w:r>
      <w:r>
        <w:br/>
      </w:r>
      <w:r>
        <w:rPr>
          <w:rFonts w:ascii="Times New Roman"/>
          <w:b w:val="false"/>
          <w:i w:val="false"/>
          <w:color w:val="000000"/>
          <w:sz w:val="28"/>
        </w:rPr>
        <w:t>
</w:t>
      </w:r>
      <w:r>
        <w:rPr>
          <w:rFonts w:ascii="Times New Roman"/>
          <w:b w:val="false"/>
          <w:i w:val="false"/>
          <w:color w:val="212121"/>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212121"/>
          <w:sz w:val="28"/>
        </w:rPr>
        <w:t>бiлiм беру ұйымдарында бiлiм беру туралы заңнамаға сәйкес көрсетiлетiн көмек;</w:t>
      </w:r>
      <w:r>
        <w:br/>
      </w:r>
      <w:r>
        <w:rPr>
          <w:rFonts w:ascii="Times New Roman"/>
          <w:b w:val="false"/>
          <w:i w:val="false"/>
          <w:color w:val="000000"/>
          <w:sz w:val="28"/>
        </w:rPr>
        <w:t>
      </w:t>
      </w:r>
      <w:r>
        <w:rPr>
          <w:rFonts w:ascii="Times New Roman"/>
          <w:b w:val="false"/>
          <w:i w:val="false"/>
          <w:color w:val="212121"/>
          <w:sz w:val="28"/>
        </w:rPr>
        <w:t>9) халықтың көшi-қоны мәселелерi жөнiндегi заңнамалық кесiмдермен оралмандарға берілетін:</w:t>
      </w:r>
      <w:r>
        <w:br/>
      </w:r>
      <w:r>
        <w:rPr>
          <w:rFonts w:ascii="Times New Roman"/>
          <w:b w:val="false"/>
          <w:i w:val="false"/>
          <w:color w:val="000000"/>
          <w:sz w:val="28"/>
        </w:rPr>
        <w:t>
</w:t>
      </w:r>
      <w:r>
        <w:rPr>
          <w:rFonts w:ascii="Times New Roman"/>
          <w:b w:val="false"/>
          <w:i w:val="false"/>
          <w:color w:val="212121"/>
          <w:sz w:val="28"/>
        </w:rPr>
        <w:t>      тұрақты тұратын жерiне жол жүру және мүлкiн жеткiзу (оның iшiнде малын) жөнiндегi шығыстарды өтеу ақылары;</w:t>
      </w:r>
      <w:r>
        <w:br/>
      </w:r>
      <w:r>
        <w:rPr>
          <w:rFonts w:ascii="Times New Roman"/>
          <w:b w:val="false"/>
          <w:i w:val="false"/>
          <w:color w:val="000000"/>
          <w:sz w:val="28"/>
        </w:rPr>
        <w:t>
</w:t>
      </w:r>
      <w:r>
        <w:rPr>
          <w:rFonts w:ascii="Times New Roman"/>
          <w:b w:val="false"/>
          <w:i w:val="false"/>
          <w:color w:val="212121"/>
          <w:sz w:val="28"/>
        </w:rPr>
        <w:t>      келген жерiнде тұрғын үй сатып алуға және бiржолғы жәрдемақы төлеуге көзделген қаражат.</w:t>
      </w:r>
      <w:r>
        <w:br/>
      </w:r>
      <w:r>
        <w:rPr>
          <w:rFonts w:ascii="Times New Roman"/>
          <w:b w:val="false"/>
          <w:i w:val="false"/>
          <w:color w:val="000000"/>
          <w:sz w:val="28"/>
        </w:rPr>
        <w:t>
</w:t>
      </w:r>
      <w:r>
        <w:rPr>
          <w:rFonts w:ascii="Times New Roman"/>
          <w:b w:val="false"/>
          <w:i w:val="false"/>
          <w:color w:val="212121"/>
          <w:sz w:val="28"/>
        </w:rPr>
        <w:t>      23. Егер отбасының бір мүшесі тоқсанда толық жұмыс істемесе, онда отбасының жиынтық табысын анықтауда оның табысы осы тоқсанда жұмыс істеген уақытына есептелінеді.</w:t>
      </w:r>
    </w:p>
    <w:bookmarkStart w:name="z11" w:id="7"/>
    <w:p>
      <w:pPr>
        <w:spacing w:after="0"/>
        <w:ind w:left="0"/>
        <w:jc w:val="left"/>
      </w:pPr>
      <w:r>
        <w:rPr>
          <w:rFonts w:ascii="Times New Roman"/>
          <w:b/>
          <w:i w:val="false"/>
          <w:color w:val="000000"/>
        </w:rPr>
        <w:t xml:space="preserve"> 
5. Отбасының жиынтық табысын есептеу кезiнде</w:t>
      </w:r>
      <w:r>
        <w:br/>
      </w:r>
      <w:r>
        <w:rPr>
          <w:rFonts w:ascii="Times New Roman"/>
          <w:b/>
          <w:i w:val="false"/>
          <w:color w:val="000000"/>
        </w:rPr>
        <w:t>
есепке алынатын, кәсіпкерлік және басқа да</w:t>
      </w:r>
      <w:r>
        <w:br/>
      </w:r>
      <w:r>
        <w:rPr>
          <w:rFonts w:ascii="Times New Roman"/>
          <w:b/>
          <w:i w:val="false"/>
          <w:color w:val="000000"/>
        </w:rPr>
        <w:t>
қызмет түрлерінен түсетін табыс</w:t>
      </w:r>
    </w:p>
    <w:bookmarkEnd w:id="7"/>
    <w:p>
      <w:pPr>
        <w:spacing w:after="0"/>
        <w:ind w:left="0"/>
        <w:jc w:val="both"/>
      </w:pPr>
      <w:r>
        <w:rPr>
          <w:rFonts w:ascii="Times New Roman"/>
          <w:b w:val="false"/>
          <w:i w:val="false"/>
          <w:color w:val="000000"/>
          <w:sz w:val="28"/>
        </w:rPr>
        <w:t>      24. Отбасының кәсiпкерлiктен және басқа да қызмет түрлерiнен түсетін жиынтық табысын есептеу кезiнде:</w:t>
      </w:r>
      <w:r>
        <w:br/>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25. Жекелеген азаматтарда жұмыс iстейтiн адамдар жалақысын шарттың көшiрмесiмен, жалға алушының анықтамасымен немесе өтiнiш негiзiнде растайды. Жекелеген азаматтарда шарт жасаспай жұмыс iстейтiн адамдардың, өзiн-өзi жұмыспен қамтыған халықтың жиынтық табысы олардың жазбаша өтiнiштерi негiзiнде расталады.</w:t>
      </w:r>
      <w:r>
        <w:br/>
      </w:r>
      <w:r>
        <w:rPr>
          <w:rFonts w:ascii="Times New Roman"/>
          <w:b w:val="false"/>
          <w:i w:val="false"/>
          <w:color w:val="000000"/>
          <w:sz w:val="28"/>
        </w:rPr>
        <w:t>
      26. Кәсiпкерлiк қызметпен арнаулы салық режимi жағдайында айналысатын адамдардың табысы бiржолғы талон, патент, оңайлатылған декларация негiзiнде расталады.</w:t>
      </w:r>
      <w:r>
        <w:br/>
      </w:r>
      <w:r>
        <w:rPr>
          <w:rFonts w:ascii="Times New Roman"/>
          <w:b w:val="false"/>
          <w:i w:val="false"/>
          <w:color w:val="000000"/>
          <w:sz w:val="28"/>
        </w:rPr>
        <w:t>
      27.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bookmarkStart w:name="z12" w:id="8"/>
    <w:p>
      <w:pPr>
        <w:spacing w:after="0"/>
        <w:ind w:left="0"/>
        <w:jc w:val="left"/>
      </w:pPr>
      <w:r>
        <w:rPr>
          <w:rFonts w:ascii="Times New Roman"/>
          <w:b/>
          <w:i w:val="false"/>
          <w:color w:val="000000"/>
        </w:rPr>
        <w:t xml:space="preserve"> 
6. Тұрғын үй көмегінің мөлшері</w:t>
      </w:r>
    </w:p>
    <w:bookmarkEnd w:id="8"/>
    <w:p>
      <w:pPr>
        <w:spacing w:after="0"/>
        <w:ind w:left="0"/>
        <w:jc w:val="both"/>
      </w:pPr>
      <w:r>
        <w:rPr>
          <w:rFonts w:ascii="Times New Roman"/>
          <w:b w:val="false"/>
          <w:i w:val="false"/>
          <w:color w:val="000000"/>
          <w:sz w:val="28"/>
        </w:rPr>
        <w:t>      28. Тұрғын үй көмегiнiң мөлшерi тұрғын үйдi күтiп ұстау және тұрғын үйді ұстаудан басқа коммуналдық қызметтер үшiн нақты төленген сомадан аспауы тиiс.</w:t>
      </w:r>
      <w:r>
        <w:br/>
      </w:r>
      <w:r>
        <w:rPr>
          <w:rFonts w:ascii="Times New Roman"/>
          <w:b w:val="false"/>
          <w:i w:val="false"/>
          <w:color w:val="000000"/>
          <w:sz w:val="28"/>
        </w:rPr>
        <w:t>
      29. Тұрғын үй көмегі қызметтерді жеткізушілер ұсынған шоттар негізінде және белгіленген нормалар мен нормативтер шегінде тағайындалады.</w:t>
      </w:r>
      <w:r>
        <w:br/>
      </w:r>
      <w:r>
        <w:rPr>
          <w:rFonts w:ascii="Times New Roman"/>
          <w:b w:val="false"/>
          <w:i w:val="false"/>
          <w:color w:val="000000"/>
          <w:sz w:val="28"/>
        </w:rPr>
        <w:t>
      30. Тұрғын үй көмегін есептегенде келесі нормаларға негізделеді:</w:t>
      </w:r>
      <w:r>
        <w:br/>
      </w:r>
      <w:r>
        <w:rPr>
          <w:rFonts w:ascii="Times New Roman"/>
          <w:b w:val="false"/>
          <w:i w:val="false"/>
          <w:color w:val="000000"/>
          <w:sz w:val="28"/>
        </w:rPr>
        <w:t>
      1) жалғыз тұратын азаматтар үшін – 30 шаршы метр (1 бөлмелі пәтердің ауданынан кем болмауы керек), отбасында 2 адамы барлар үшін - 42 шаршы метр, отбасында 3 және одан көп адамы барлар үшін - әрқайсысына - 18 шаршы метр, бірақ үйдің (пәтердің) жалпы ауданынан аспауы керек;</w:t>
      </w:r>
      <w:r>
        <w:br/>
      </w:r>
      <w:r>
        <w:rPr>
          <w:rFonts w:ascii="Times New Roman"/>
          <w:b w:val="false"/>
          <w:i w:val="false"/>
          <w:color w:val="000000"/>
          <w:sz w:val="28"/>
        </w:rPr>
        <w:t>
      2) жеке үйде тұратындарға тағам дайындау үшін 1 адамға жұмсалатын табиғи газ – 12,5 мі, орталық ыстық су жүйесімен қамтамасыз етілмеген көп қабатты үйлерде тағам дайындау үшін 1 адамға жұмсалатын табиғи газ – 18,5 мі;</w:t>
      </w:r>
      <w:r>
        <w:br/>
      </w:r>
      <w:r>
        <w:rPr>
          <w:rFonts w:ascii="Times New Roman"/>
          <w:b w:val="false"/>
          <w:i w:val="false"/>
          <w:color w:val="000000"/>
          <w:sz w:val="28"/>
        </w:rPr>
        <w:t>
      3) 1 шаршы метрге жылуы үшін жұмсалатын табиғи газ - 7 мі;</w:t>
      </w:r>
      <w:r>
        <w:br/>
      </w:r>
      <w:r>
        <w:rPr>
          <w:rFonts w:ascii="Times New Roman"/>
          <w:b w:val="false"/>
          <w:i w:val="false"/>
          <w:color w:val="000000"/>
          <w:sz w:val="28"/>
        </w:rPr>
        <w:t>
      4) сұйық газ тұтыну тағам дайындау үшін 1 айға - 10 кг;</w:t>
      </w:r>
      <w:r>
        <w:br/>
      </w:r>
      <w:r>
        <w:rPr>
          <w:rFonts w:ascii="Times New Roman"/>
          <w:b w:val="false"/>
          <w:i w:val="false"/>
          <w:color w:val="000000"/>
          <w:sz w:val="28"/>
        </w:rPr>
        <w:t>
      5) электр энергиясын қолдану: 1 адамға – 45 киловатт, 2 адамға – 90 киловатт, 3 адамға – 135 киловатт, 4 және одан көп адамнан тұратын отбасына – 150 киловатт;</w:t>
      </w:r>
      <w:r>
        <w:br/>
      </w:r>
      <w:r>
        <w:rPr>
          <w:rFonts w:ascii="Times New Roman"/>
          <w:b w:val="false"/>
          <w:i w:val="false"/>
          <w:color w:val="000000"/>
          <w:sz w:val="28"/>
        </w:rPr>
        <w:t>
      6) электр плита орнатылған болса 1 адамға – 70 квт; 2 адамға - 90 квт; 3 адамға – 135 квт; 4 - 6 адамнан тұратын отбасына – 150 квт; 7 және одан да көп адамнан тұратын отбасына – 250 квт;</w:t>
      </w:r>
      <w:r>
        <w:br/>
      </w:r>
      <w:r>
        <w:rPr>
          <w:rFonts w:ascii="Times New Roman"/>
          <w:b w:val="false"/>
          <w:i w:val="false"/>
          <w:color w:val="000000"/>
          <w:sz w:val="28"/>
        </w:rPr>
        <w:t>
      7) от жағу маусымына – 4 тонна көмірді жыл бойына беру есептелінеді.</w:t>
      </w:r>
      <w:r>
        <w:br/>
      </w:r>
      <w:r>
        <w:rPr>
          <w:rFonts w:ascii="Times New Roman"/>
          <w:b w:val="false"/>
          <w:i w:val="false"/>
          <w:color w:val="000000"/>
          <w:sz w:val="28"/>
        </w:rPr>
        <w:t>
      8) суық су – 6,93 мі бір адамға, жеке үйде тұратындар үшін – 4,57 мі;</w:t>
      </w:r>
      <w:r>
        <w:br/>
      </w:r>
      <w:r>
        <w:rPr>
          <w:rFonts w:ascii="Times New Roman"/>
          <w:b w:val="false"/>
          <w:i w:val="false"/>
          <w:color w:val="000000"/>
          <w:sz w:val="28"/>
        </w:rPr>
        <w:t>
      9) ыстық су – 3,56 мі бір адамға, жеке үйде тұратындар үшін – 5,78 мі.</w:t>
      </w:r>
      <w:r>
        <w:br/>
      </w:r>
      <w:r>
        <w:rPr>
          <w:rFonts w:ascii="Times New Roman"/>
          <w:b w:val="false"/>
          <w:i w:val="false"/>
          <w:color w:val="000000"/>
          <w:sz w:val="28"/>
        </w:rPr>
        <w:t>
      31. Аумақтың тұрғындары қамтамасыз етілетін коммуналдық қызметтер тарифтерін, көмірдің бағасын аумақтың тұрғындарын көмірмен қамтамасыз ететін аудан әкімдігі белгілейді.       </w:t>
      </w:r>
    </w:p>
    <w:bookmarkStart w:name="z13" w:id="9"/>
    <w:p>
      <w:pPr>
        <w:spacing w:after="0"/>
        <w:ind w:left="0"/>
        <w:jc w:val="left"/>
      </w:pPr>
      <w:r>
        <w:rPr>
          <w:rFonts w:ascii="Times New Roman"/>
          <w:b/>
          <w:i w:val="false"/>
          <w:color w:val="000000"/>
        </w:rPr>
        <w:t xml:space="preserve"> 
7. Тұрғын үй көмегін төлеу тәртібі</w:t>
      </w:r>
    </w:p>
    <w:bookmarkEnd w:id="9"/>
    <w:p>
      <w:pPr>
        <w:spacing w:after="0"/>
        <w:ind w:left="0"/>
        <w:jc w:val="both"/>
      </w:pPr>
      <w:r>
        <w:rPr>
          <w:rFonts w:ascii="Times New Roman"/>
          <w:b w:val="false"/>
          <w:i w:val="false"/>
          <w:color w:val="000000"/>
          <w:sz w:val="28"/>
        </w:rPr>
        <w:t>      32. Тұрғын үй көмегі өткен тоқсанға төленеді және ол бюджет қаражаты есебінен жүзеге асырылады.</w:t>
      </w:r>
      <w:r>
        <w:br/>
      </w:r>
      <w:r>
        <w:rPr>
          <w:rFonts w:ascii="Times New Roman"/>
          <w:b w:val="false"/>
          <w:i w:val="false"/>
          <w:color w:val="000000"/>
          <w:sz w:val="28"/>
        </w:rPr>
        <w:t>
      33. Тұрғын үй көмегін төлеу аудандық Ашық Акционерлiк Қоғамы "Қазпошта" филиалы арасында жасалған Агенттік Келісім шарт негізінде көмек алушылардың дербес шоттарына есептелген сомаларды аудару жолымен жүзеге асырылады. </w:t>
      </w:r>
    </w:p>
    <w:bookmarkStart w:name="z14" w:id="10"/>
    <w:p>
      <w:pPr>
        <w:spacing w:after="0"/>
        <w:ind w:left="0"/>
        <w:jc w:val="left"/>
      </w:pPr>
      <w:r>
        <w:rPr>
          <w:rFonts w:ascii="Times New Roman"/>
          <w:b/>
          <w:i w:val="false"/>
          <w:color w:val="000000"/>
        </w:rPr>
        <w:t xml:space="preserve"> 
8. Қорытынды</w:t>
      </w:r>
    </w:p>
    <w:bookmarkEnd w:id="10"/>
    <w:p>
      <w:pPr>
        <w:spacing w:after="0"/>
        <w:ind w:left="0"/>
        <w:jc w:val="both"/>
      </w:pPr>
      <w:r>
        <w:rPr>
          <w:rFonts w:ascii="Times New Roman"/>
          <w:b w:val="false"/>
          <w:i w:val="false"/>
          <w:color w:val="000000"/>
          <w:sz w:val="28"/>
        </w:rPr>
        <w:t>      34. Уәкілетті органға, ауылдық, кенттік округтердің әкімдеріне және учаскелік комиссияға тұрғын үй көмегінің тағайындалуы мен төленуін ұйымдастырудың дұрыстығы үшін Қазақстан Республикасының заңнамаларына сәйкес жауапкершілік жүктеледі.</w:t>
      </w:r>
      <w:r>
        <w:br/>
      </w:r>
      <w:r>
        <w:rPr>
          <w:rFonts w:ascii="Times New Roman"/>
          <w:b w:val="false"/>
          <w:i w:val="false"/>
          <w:color w:val="000000"/>
          <w:sz w:val="28"/>
        </w:rPr>
        <w:t>
      35. Тұрғын үй көмегін көрсетудің тәртібі мен мөлшері туралы мәселелері бойынша туындаған даулар (келіспеушіліктер) Қазақстан Республикасының заңнамаларынына сәйкес шешіледі.</w:t>
      </w:r>
    </w:p>
    <w:bookmarkStart w:name="z15" w:id="11"/>
    <w:p>
      <w:pPr>
        <w:spacing w:after="0"/>
        <w:ind w:left="0"/>
        <w:jc w:val="both"/>
      </w:pPr>
      <w:r>
        <w:rPr>
          <w:rFonts w:ascii="Times New Roman"/>
          <w:b w:val="false"/>
          <w:i w:val="false"/>
          <w:color w:val="000000"/>
          <w:sz w:val="28"/>
        </w:rPr>
        <w:t>
</w:t>
      </w:r>
      <w:r>
        <w:rPr>
          <w:rFonts w:ascii="Times New Roman"/>
          <w:b w:val="false"/>
          <w:i w:val="false"/>
          <w:color w:val="212121"/>
          <w:sz w:val="28"/>
        </w:rPr>
        <w:t>Аз қамтамасыз етілген отбасыларға</w:t>
      </w:r>
      <w:r>
        <w:br/>
      </w:r>
      <w:r>
        <w:rPr>
          <w:rFonts w:ascii="Times New Roman"/>
          <w:b w:val="false"/>
          <w:i w:val="false"/>
          <w:color w:val="000000"/>
          <w:sz w:val="28"/>
        </w:rPr>
        <w:t>
</w:t>
      </w:r>
      <w:r>
        <w:rPr>
          <w:rFonts w:ascii="Times New Roman"/>
          <w:b w:val="false"/>
          <w:i w:val="false"/>
          <w:color w:val="212121"/>
          <w:sz w:val="28"/>
        </w:rPr>
        <w:t>(азаматтарға) тұрғын үй көмегін</w:t>
      </w:r>
      <w:r>
        <w:br/>
      </w:r>
      <w:r>
        <w:rPr>
          <w:rFonts w:ascii="Times New Roman"/>
          <w:b w:val="false"/>
          <w:i w:val="false"/>
          <w:color w:val="000000"/>
          <w:sz w:val="28"/>
        </w:rPr>
        <w:t>
көрсетудің мөлшері және тәртібіне</w:t>
      </w:r>
      <w:r>
        <w:br/>
      </w:r>
      <w:r>
        <w:rPr>
          <w:rFonts w:ascii="Times New Roman"/>
          <w:b w:val="false"/>
          <w:i w:val="false"/>
          <w:color w:val="000000"/>
          <w:sz w:val="28"/>
        </w:rPr>
        <w:t>
</w:t>
      </w:r>
      <w:r>
        <w:rPr>
          <w:rFonts w:ascii="Times New Roman"/>
          <w:b w:val="false"/>
          <w:i w:val="false"/>
          <w:color w:val="212121"/>
          <w:sz w:val="28"/>
        </w:rPr>
        <w:t>қосымша</w:t>
      </w:r>
    </w:p>
    <w:bookmarkEnd w:id="11"/>
    <w:p>
      <w:pPr>
        <w:spacing w:after="0"/>
        <w:ind w:left="0"/>
        <w:jc w:val="both"/>
      </w:pPr>
      <w:r>
        <w:rPr>
          <w:rFonts w:ascii="Times New Roman"/>
          <w:b w:val="false"/>
          <w:i w:val="false"/>
          <w:color w:val="000000"/>
          <w:sz w:val="28"/>
        </w:rPr>
        <w:t>Тұрғын үй көмегін тағайындау және төлеу</w:t>
      </w:r>
      <w:r>
        <w:br/>
      </w:r>
      <w:r>
        <w:rPr>
          <w:rFonts w:ascii="Times New Roman"/>
          <w:b w:val="false"/>
          <w:i w:val="false"/>
          <w:color w:val="000000"/>
          <w:sz w:val="28"/>
        </w:rPr>
        <w:t>
жөніндегі уәкілетті органға</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 xml:space="preserve">      (елді мекен, аудан, облыс)      </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      (өтініш берушінің тегі, аты, әкесінің аты)</w:t>
      </w:r>
      <w:r>
        <w:br/>
      </w:r>
      <w:r>
        <w:rPr>
          <w:rFonts w:ascii="Times New Roman"/>
          <w:b w:val="false"/>
          <w:i w:val="false"/>
          <w:color w:val="000000"/>
          <w:sz w:val="28"/>
        </w:rPr>
        <w:t>
      ___________________мекен-жайында тұратын</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 xml:space="preserve">(елді мекен, аудан)         </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color w:val="000000"/>
          <w:sz w:val="28"/>
        </w:rPr>
        <w:t xml:space="preserve">      (көше, үй мен пәтердің N, телефоны)   </w:t>
      </w:r>
    </w:p>
    <w:p>
      <w:pPr>
        <w:spacing w:after="0"/>
        <w:ind w:left="0"/>
        <w:jc w:val="both"/>
      </w:pPr>
      <w:r>
        <w:rPr>
          <w:rFonts w:ascii="Times New Roman"/>
          <w:b w:val="false"/>
          <w:i w:val="false"/>
          <w:color w:val="000000"/>
          <w:sz w:val="28"/>
        </w:rPr>
        <w:t>      |_________| Отбасының тіркеу нөмірі</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2010 жылғы __ тоқсанға тұрғын үй көмегін тағайындауды сұраймын.</w:t>
      </w:r>
      <w:r>
        <w:br/>
      </w:r>
      <w:r>
        <w:rPr>
          <w:rFonts w:ascii="Times New Roman"/>
          <w:b w:val="false"/>
          <w:i w:val="false"/>
          <w:color w:val="000000"/>
          <w:sz w:val="28"/>
        </w:rPr>
        <w:t>
      Менің отбасым _______ адамнан тұрады.</w:t>
      </w:r>
      <w:r>
        <w:br/>
      </w:r>
      <w:r>
        <w:rPr>
          <w:rFonts w:ascii="Times New Roman"/>
          <w:b w:val="false"/>
          <w:i w:val="false"/>
          <w:color w:val="000000"/>
          <w:sz w:val="28"/>
        </w:rPr>
        <w:t>
      Өтінішке мынадай құжаттарды қоса беріп отырмын:</w:t>
      </w:r>
      <w:r>
        <w:br/>
      </w:r>
      <w:r>
        <w:rPr>
          <w:rFonts w:ascii="Times New Roman"/>
          <w:b w:val="false"/>
          <w:i w:val="false"/>
          <w:color w:val="000000"/>
          <w:sz w:val="28"/>
        </w:rPr>
        <w:t>
      1. _______________________________________________________</w:t>
      </w:r>
      <w:r>
        <w:br/>
      </w:r>
      <w:r>
        <w:rPr>
          <w:rFonts w:ascii="Times New Roman"/>
          <w:b w:val="false"/>
          <w:i w:val="false"/>
          <w:color w:val="000000"/>
          <w:sz w:val="28"/>
        </w:rPr>
        <w:t>
      2. _______________________________________________________</w:t>
      </w:r>
      <w:r>
        <w:br/>
      </w:r>
      <w:r>
        <w:rPr>
          <w:rFonts w:ascii="Times New Roman"/>
          <w:b w:val="false"/>
          <w:i w:val="false"/>
          <w:color w:val="000000"/>
          <w:sz w:val="28"/>
        </w:rPr>
        <w:t>
      3. _______________________________________________________</w:t>
      </w:r>
      <w:r>
        <w:br/>
      </w:r>
      <w:r>
        <w:rPr>
          <w:rFonts w:ascii="Times New Roman"/>
          <w:b w:val="false"/>
          <w:i w:val="false"/>
          <w:color w:val="000000"/>
          <w:sz w:val="28"/>
        </w:rPr>
        <w:t>
      4. Жеке қосалқы шаруашылығым туралы мәлімет</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5. Алдыңғы тоқсандағы тұтынылған коммуналдық қызмет түрлері:</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Жеке шоттың № _________ Банктің атауы_____________________</w:t>
      </w:r>
    </w:p>
    <w:p>
      <w:pPr>
        <w:spacing w:after="0"/>
        <w:ind w:left="0"/>
        <w:jc w:val="both"/>
      </w:pPr>
      <w:r>
        <w:rPr>
          <w:rFonts w:ascii="Times New Roman"/>
          <w:b w:val="false"/>
          <w:i w:val="false"/>
          <w:color w:val="000000"/>
          <w:sz w:val="28"/>
        </w:rPr>
        <w:t>      Өзгерістер туындаған жағдайда, олар туралы 15 күн ішінде</w:t>
      </w:r>
      <w:r>
        <w:br/>
      </w:r>
      <w:r>
        <w:rPr>
          <w:rFonts w:ascii="Times New Roman"/>
          <w:b w:val="false"/>
          <w:i w:val="false"/>
          <w:color w:val="000000"/>
          <w:sz w:val="28"/>
        </w:rPr>
        <w:t>
      хабарлауға міндеттенемін. Жалған мәліметтер мен жасанды</w:t>
      </w:r>
      <w:r>
        <w:br/>
      </w:r>
      <w:r>
        <w:rPr>
          <w:rFonts w:ascii="Times New Roman"/>
          <w:b w:val="false"/>
          <w:i w:val="false"/>
          <w:color w:val="000000"/>
          <w:sz w:val="28"/>
        </w:rPr>
        <w:t>
      құжаттар бергенім үшін жауапкершілік туралы ескертілді.</w:t>
      </w:r>
    </w:p>
    <w:p>
      <w:pPr>
        <w:spacing w:after="0"/>
        <w:ind w:left="0"/>
        <w:jc w:val="both"/>
      </w:pPr>
      <w:r>
        <w:rPr>
          <w:rFonts w:ascii="Times New Roman"/>
          <w:b w:val="false"/>
          <w:i w:val="false"/>
          <w:color w:val="000000"/>
          <w:sz w:val="28"/>
        </w:rPr>
        <w:t>      "______"________________201__ж.</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w:t>
      </w:r>
      <w:r>
        <w:rPr>
          <w:rFonts w:ascii="Times New Roman"/>
          <w:b w:val="false"/>
          <w:i/>
          <w:color w:val="000000"/>
          <w:sz w:val="28"/>
        </w:rPr>
        <w:t>                (өтініш берушінің қолы)</w:t>
      </w:r>
    </w:p>
    <w:p>
      <w:pPr>
        <w:spacing w:after="0"/>
        <w:ind w:left="0"/>
        <w:jc w:val="both"/>
      </w:pPr>
      <w:r>
        <w:rPr>
          <w:rFonts w:ascii="Times New Roman"/>
          <w:b/>
          <w:i w:val="false"/>
          <w:color w:val="000000"/>
          <w:sz w:val="28"/>
        </w:rPr>
        <w:t xml:space="preserve">      Құжаттар қабылданды: </w:t>
      </w:r>
      <w:r>
        <w:rPr>
          <w:rFonts w:ascii="Times New Roman"/>
          <w:b w:val="false"/>
          <w:i w:val="false"/>
          <w:color w:val="000000"/>
          <w:sz w:val="28"/>
        </w:rPr>
        <w:t xml:space="preserve">"______" __________ 201__ж.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қолы ( құжаттарды қабылдаған адамның Т.А.Ә. лауазымы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(қию сызығы)</w:t>
      </w:r>
    </w:p>
    <w:p>
      <w:pPr>
        <w:spacing w:after="0"/>
        <w:ind w:left="0"/>
        <w:jc w:val="both"/>
      </w:pPr>
      <w:r>
        <w:rPr>
          <w:rFonts w:ascii="Times New Roman"/>
          <w:b w:val="false"/>
          <w:i w:val="false"/>
          <w:color w:val="000000"/>
          <w:sz w:val="28"/>
        </w:rPr>
        <w:t>      Өзгерістер туындаған жағдайда, олар туралы 15 күн ішінде</w:t>
      </w:r>
      <w:r>
        <w:br/>
      </w:r>
      <w:r>
        <w:rPr>
          <w:rFonts w:ascii="Times New Roman"/>
          <w:b w:val="false"/>
          <w:i w:val="false"/>
          <w:color w:val="000000"/>
          <w:sz w:val="28"/>
        </w:rPr>
        <w:t>
      хабарлауға міндеттенемін.</w:t>
      </w:r>
      <w:r>
        <w:br/>
      </w:r>
      <w:r>
        <w:rPr>
          <w:rFonts w:ascii="Times New Roman"/>
          <w:b w:val="false"/>
          <w:i w:val="false"/>
          <w:color w:val="000000"/>
          <w:sz w:val="28"/>
        </w:rPr>
        <w:t>
      Жалған мәліметтер мен жасанды құжаттар бергенім үшін</w:t>
      </w:r>
      <w:r>
        <w:br/>
      </w:r>
      <w:r>
        <w:rPr>
          <w:rFonts w:ascii="Times New Roman"/>
          <w:b w:val="false"/>
          <w:i w:val="false"/>
          <w:color w:val="000000"/>
          <w:sz w:val="28"/>
        </w:rPr>
        <w:t>
      жауапкершілік туралы ескертілді.</w:t>
      </w:r>
    </w:p>
    <w:p>
      <w:pPr>
        <w:spacing w:after="0"/>
        <w:ind w:left="0"/>
        <w:jc w:val="both"/>
      </w:pPr>
      <w:r>
        <w:rPr>
          <w:rFonts w:ascii="Times New Roman"/>
          <w:b w:val="false"/>
          <w:i w:val="false"/>
          <w:color w:val="000000"/>
          <w:sz w:val="28"/>
        </w:rPr>
        <w:t>      Өтініш берушінің Т.А.Ә. және қолы</w:t>
      </w:r>
      <w:r>
        <w:br/>
      </w: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 данада қоса берілген құжаттармен азамат__________өтініші.</w:t>
      </w:r>
      <w:r>
        <w:br/>
      </w:r>
      <w:r>
        <w:rPr>
          <w:rFonts w:ascii="Times New Roman"/>
          <w:b w:val="false"/>
          <w:i w:val="false"/>
          <w:color w:val="000000"/>
          <w:sz w:val="28"/>
        </w:rPr>
        <w:t>
      </w:t>
      </w:r>
      <w:r>
        <w:br/>
      </w:r>
      <w:r>
        <w:rPr>
          <w:rFonts w:ascii="Times New Roman"/>
          <w:b w:val="false"/>
          <w:i w:val="false"/>
          <w:color w:val="000000"/>
          <w:sz w:val="28"/>
        </w:rPr>
        <w:t>
      Отбасының тіркеу нөмірі __________________   _____________</w:t>
      </w:r>
      <w:r>
        <w:br/>
      </w:r>
      <w:r>
        <w:rPr>
          <w:rFonts w:ascii="Times New Roman"/>
          <w:b w:val="false"/>
          <w:i w:val="false"/>
          <w:color w:val="000000"/>
          <w:sz w:val="28"/>
        </w:rPr>
        <w:t>
</w:t>
      </w:r>
      <w:r>
        <w:rPr>
          <w:rFonts w:ascii="Times New Roman"/>
          <w:b w:val="false"/>
          <w:i/>
          <w:color w:val="000000"/>
          <w:sz w:val="28"/>
        </w:rPr>
        <w:t>                                                       қолы</w:t>
      </w:r>
      <w:r>
        <w:rPr>
          <w:rFonts w:ascii="Times New Roman"/>
          <w:b w:val="false"/>
          <w:i w:val="false"/>
          <w:color w:val="000000"/>
          <w:sz w:val="28"/>
        </w:rPr>
        <w:t xml:space="preserve">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       (құжаттарды қабылдаған адамның Т.А.Ә., лауазымы)</w:t>
      </w:r>
    </w:p>
    <w:p>
      <w:pPr>
        <w:spacing w:after="0"/>
        <w:ind w:left="0"/>
        <w:jc w:val="both"/>
      </w:pPr>
      <w:r>
        <w:rPr>
          <w:rFonts w:ascii="Times New Roman"/>
          <w:b w:val="false"/>
          <w:i w:val="false"/>
          <w:color w:val="000000"/>
          <w:sz w:val="28"/>
        </w:rPr>
        <w:t xml:space="preserve">      "__" ___________ 201__ ж. қабылданды.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