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d744" w14:textId="4c1d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2010 жылғы 01 сәуірдегі N 46 қаулысы. Алматы облысының Әділет департаменті Қаратал ауданының әділет басқармасында 2010 жылы 28 сәуірде N 2-12-145 тіркелді. Күші жойылды - Алматы облысы Қаратал ауданы әкімдігінің 2011 жылғы 01 сәуірдегі N 53 қаулысымен</w:t>
      </w:r>
    </w:p>
    <w:p>
      <w:pPr>
        <w:spacing w:after="0"/>
        <w:ind w:left="0"/>
        <w:jc w:val="both"/>
      </w:pPr>
      <w:r>
        <w:rPr>
          <w:rFonts w:ascii="Times New Roman"/>
          <w:b w:val="false"/>
          <w:i w:val="false"/>
          <w:color w:val="ff0000"/>
          <w:sz w:val="28"/>
        </w:rPr>
        <w:t xml:space="preserve">      Ескерту. Күші жойылды - Алматы облысы Қаратал ауданы әкімдігінің 2011.04.01 </w:t>
      </w:r>
      <w:r>
        <w:rPr>
          <w:rFonts w:ascii="Times New Roman"/>
          <w:b w:val="false"/>
          <w:i w:val="false"/>
          <w:color w:val="ff0000"/>
          <w:sz w:val="28"/>
        </w:rPr>
        <w:t>N 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2010 жылғы 29 наурыздағы N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негізінде Қаратал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Бастөбе ауылы, С. Юн көшесі, N 22 мекен-жайындағы шақыру учаскесінде Қаратал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Қала мен ауылдық округтердің әкімдері 2010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"Қаратал ауданының ішкі істер бөлімі" мемлекеттік мекемесінің бастығына (М. Қорғанбаев, келісім бойынша) әскери міндеттерін орындаудан жалтарған адамдарды іздестіруді және ұстауды өз құзыреті шегінде жүзеге асыру, Қаратал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xml:space="preserve">
      6. Қаратал ауданы әкімдігінің 2009 жылғы 8 сәуірдегі N 76 "Қазақстан Республикасының азаматтарын 2009 жылдың сәуір-маусымында және қазан-желтоқсанында кезекті мерзімді әскери қызметке шақырылуын жүргізуді ұйымдастырып, қамтамасыз ету туралы"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актілердің мемлекеттік тіркеу тізілімінде 2009 жылдың 13 мамырындағы 2-12-106 нөмірімен тіркелген, 2009 жылдың 29 мамырындағы N 23 "Қаратал" газетінде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жүзеге асуын бақылау аудан әкімінің орынбасары К. Байтаеваға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bookmarkStart w:name="z10" w:id="1"/>
    <w:p>
      <w:pPr>
        <w:spacing w:after="0"/>
        <w:ind w:left="0"/>
        <w:jc w:val="both"/>
      </w:pPr>
      <w:r>
        <w:rPr>
          <w:rFonts w:ascii="Times New Roman"/>
          <w:b w:val="false"/>
          <w:i w:val="false"/>
          <w:color w:val="000000"/>
          <w:sz w:val="28"/>
        </w:rPr>
        <w:t>
Аудан әкімдігінің 2010 жылдың</w:t>
      </w:r>
      <w:r>
        <w:br/>
      </w:r>
      <w:r>
        <w:rPr>
          <w:rFonts w:ascii="Times New Roman"/>
          <w:b w:val="false"/>
          <w:i w:val="false"/>
          <w:color w:val="000000"/>
          <w:sz w:val="28"/>
        </w:rPr>
        <w:t>
01 сәуіріндегі N 46 "Қазақстан</w:t>
      </w:r>
      <w:r>
        <w:br/>
      </w:r>
      <w:r>
        <w:rPr>
          <w:rFonts w:ascii="Times New Roman"/>
          <w:b w:val="false"/>
          <w:i w:val="false"/>
          <w:color w:val="000000"/>
          <w:sz w:val="28"/>
        </w:rPr>
        <w:t>
Республикасының азаматтарын 2010</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1-қосымша жаңа редакцияда - Алматы облысы Қаратал ауданы әкімдігінің 2010.09.27 </w:t>
      </w:r>
      <w:r>
        <w:rPr>
          <w:rFonts w:ascii="Times New Roman"/>
          <w:b w:val="false"/>
          <w:i w:val="false"/>
          <w:color w:val="ff0000"/>
          <w:sz w:val="28"/>
        </w:rPr>
        <w:t>245</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3-тармақтан</w:t>
      </w:r>
      <w:r>
        <w:rPr>
          <w:rFonts w:ascii="Times New Roman"/>
          <w:b w:val="false"/>
          <w:i w:val="false"/>
          <w:color w:val="ff0000"/>
          <w:sz w:val="28"/>
        </w:rPr>
        <w:t xml:space="preserve"> қараңыз) Қаулысымен.</w:t>
      </w:r>
    </w:p>
    <w:bookmarkStart w:name="z13"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71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 Сансызбайұлы</w:t>
            </w:r>
            <w:r>
              <w:br/>
            </w:r>
            <w:r>
              <w:rPr>
                <w:rFonts w:ascii="Times New Roman"/>
                <w:b w:val="false"/>
                <w:i w:val="false"/>
                <w:color w:val="000000"/>
                <w:sz w:val="20"/>
              </w:rPr>
              <w:t>
Асылбеков: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қорғаныс істері жөніндегі бөлімінің бастығы, комиссия төрағасы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Бағлан Қанапияұлы Берлінбаев: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әскери жұмылдырушылық жұмыстар, бастауыш әскери дайындық, азаматтық қорғаныс және төтенше жағдайлар жөніндегі бас маманы, комиссия төрағасының орынбасары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Серікжан Қалтайұлы Қалтаев: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Жанетта Сейткаліқызы Оязбаева:</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бас дәрігерінің орынбасары, медициналық комиссия төрағасы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Сандуғаш Сақмолдақызы Егинбаева:</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медбикесі, комиссия хатшысы</w:t>
            </w:r>
          </w:p>
        </w:tc>
      </w:tr>
    </w:tbl>
    <w:bookmarkStart w:name="z11" w:id="3"/>
    <w:p>
      <w:pPr>
        <w:spacing w:after="0"/>
        <w:ind w:left="0"/>
        <w:jc w:val="both"/>
      </w:pPr>
      <w:r>
        <w:rPr>
          <w:rFonts w:ascii="Times New Roman"/>
          <w:b w:val="false"/>
          <w:i w:val="false"/>
          <w:color w:val="000000"/>
          <w:sz w:val="28"/>
        </w:rPr>
        <w:t>
Аудан әкімдігінің 2010 жылдың</w:t>
      </w:r>
      <w:r>
        <w:br/>
      </w:r>
      <w:r>
        <w:rPr>
          <w:rFonts w:ascii="Times New Roman"/>
          <w:b w:val="false"/>
          <w:i w:val="false"/>
          <w:color w:val="000000"/>
          <w:sz w:val="28"/>
        </w:rPr>
        <w:t>
01 сәуіріндегі N 46 "Қазақстан</w:t>
      </w:r>
      <w:r>
        <w:br/>
      </w:r>
      <w:r>
        <w:rPr>
          <w:rFonts w:ascii="Times New Roman"/>
          <w:b w:val="false"/>
          <w:i w:val="false"/>
          <w:color w:val="000000"/>
          <w:sz w:val="28"/>
        </w:rPr>
        <w:t>
Республикасының азаматтарын 2010</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2-қосымша</w:t>
      </w:r>
    </w:p>
    <w:bookmarkEnd w:id="3"/>
    <w:bookmarkStart w:name="z14" w:id="4"/>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598"/>
        <w:gridCol w:w="2940"/>
        <w:gridCol w:w="701"/>
        <w:gridCol w:w="759"/>
        <w:gridCol w:w="643"/>
        <w:gridCol w:w="913"/>
        <w:gridCol w:w="720"/>
        <w:gridCol w:w="1183"/>
        <w:gridCol w:w="1029"/>
        <w:gridCol w:w="1106"/>
      </w:tblGrid>
      <w:tr>
        <w:trPr>
          <w:trHeight w:val="72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Қабақты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би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Аудан әкімдігінің 2010 жылдың</w:t>
      </w:r>
      <w:r>
        <w:br/>
      </w:r>
      <w:r>
        <w:rPr>
          <w:rFonts w:ascii="Times New Roman"/>
          <w:b w:val="false"/>
          <w:i w:val="false"/>
          <w:color w:val="000000"/>
          <w:sz w:val="28"/>
        </w:rPr>
        <w:t>
01 сәуіріндегі N 46 "Қазақстан</w:t>
      </w:r>
      <w:r>
        <w:br/>
      </w:r>
      <w:r>
        <w:rPr>
          <w:rFonts w:ascii="Times New Roman"/>
          <w:b w:val="false"/>
          <w:i w:val="false"/>
          <w:color w:val="000000"/>
          <w:sz w:val="28"/>
        </w:rPr>
        <w:t>
Республикасының азаматтарын 2010</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3-қосымша</w:t>
      </w:r>
    </w:p>
    <w:bookmarkEnd w:id="5"/>
    <w:bookmarkStart w:name="z15" w:id="6"/>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108"/>
        <w:gridCol w:w="2509"/>
        <w:gridCol w:w="557"/>
        <w:gridCol w:w="557"/>
        <w:gridCol w:w="520"/>
        <w:gridCol w:w="575"/>
        <w:gridCol w:w="575"/>
        <w:gridCol w:w="593"/>
        <w:gridCol w:w="502"/>
        <w:gridCol w:w="557"/>
        <w:gridCol w:w="557"/>
        <w:gridCol w:w="575"/>
        <w:gridCol w:w="704"/>
        <w:gridCol w:w="539"/>
        <w:gridCol w:w="594"/>
        <w:gridCol w:w="539"/>
      </w:tblGrid>
      <w:tr>
        <w:trPr>
          <w:trHeight w:val="30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Қанбақты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би</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