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2c8c" w14:textId="04d2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2009 жылғы 23 желтоқсанындағы "Кербұлақ ауданының 2010-2012 жылдарға арналған аудандық бюджеті туралы" N 26-181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2010 жылғы 07 желтоқсандағы N 35-266 шешімі. Алматы облысының Әділет департаменті Кербұлақ ауданының Әділет басқармасында 2010 жылы 13 желтоқсанда 2-13-130 тіркелді. Күші жойылды - Алматы облысы Кербұлақ аудандық мәслихатының 2010 жылғы 24 желтоқсандағы № 36-282 шешімімен</w:t>
      </w:r>
    </w:p>
    <w:p>
      <w:pPr>
        <w:spacing w:after="0"/>
        <w:ind w:left="0"/>
        <w:jc w:val="both"/>
      </w:pPr>
      <w:r>
        <w:rPr>
          <w:rFonts w:ascii="Times New Roman"/>
          <w:b w:val="false"/>
          <w:i w:val="false"/>
          <w:color w:val="ff0000"/>
          <w:sz w:val="28"/>
        </w:rPr>
        <w:t>      Ескерту. Күші жойылды - Алматы облысы Кербұлақ аудандық мәслихатының 24.12.2010 № 36-282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106-бабының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6-бабындағы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Кербұлақ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Кербұлақ аудандық мәслихатының 2009 жылғы 23 желтоқсанындағы "Кербұлақ ауданының 2010-2012 жылдарға арналған аудандық бюджеті туралы" (нормативтік құқықтық актілерді мемлекеттік тіркеу тізілімінде 29.12.2009 жылғы тіркелген нөмірі </w:t>
      </w:r>
      <w:r>
        <w:rPr>
          <w:rFonts w:ascii="Times New Roman"/>
          <w:b w:val="false"/>
          <w:i w:val="false"/>
          <w:color w:val="000000"/>
          <w:sz w:val="28"/>
        </w:rPr>
        <w:t>2-13-102</w:t>
      </w:r>
      <w:r>
        <w:rPr>
          <w:rFonts w:ascii="Times New Roman"/>
          <w:b w:val="false"/>
          <w:i w:val="false"/>
          <w:color w:val="000000"/>
          <w:sz w:val="28"/>
        </w:rPr>
        <w:t>, "Кербұлақ жұлдызы" газетінің 2010 жылғы 08 қаңтарындағы нөмірі N 2 (3491)), 2010 жылғы 05 ақпанындағы </w:t>
      </w:r>
      <w:r>
        <w:rPr>
          <w:rFonts w:ascii="Times New Roman"/>
          <w:b w:val="false"/>
          <w:i w:val="false"/>
          <w:color w:val="000000"/>
          <w:sz w:val="28"/>
        </w:rPr>
        <w:t>N 27-192</w:t>
      </w:r>
      <w:r>
        <w:rPr>
          <w:rFonts w:ascii="Times New Roman"/>
          <w:b w:val="false"/>
          <w:i w:val="false"/>
          <w:color w:val="000000"/>
          <w:sz w:val="28"/>
        </w:rPr>
        <w:t xml:space="preserve"> (нормативтік құқықтық актілерді мемлекеттік тіркеу тізілімінде 22.02.2010 жылғы тіркелген нөмірі 2-13-105), "Кербұлақ жұлдызы" газетінің 2010 жылғы 26 ақпанындағы нөмірі N 9 (3498)), 2010 жылғы 15 сәуіріндегі </w:t>
      </w:r>
      <w:r>
        <w:rPr>
          <w:rFonts w:ascii="Times New Roman"/>
          <w:b w:val="false"/>
          <w:i w:val="false"/>
          <w:color w:val="000000"/>
          <w:sz w:val="28"/>
        </w:rPr>
        <w:t>N 28-213</w:t>
      </w:r>
      <w:r>
        <w:rPr>
          <w:rFonts w:ascii="Times New Roman"/>
          <w:b w:val="false"/>
          <w:i w:val="false"/>
          <w:color w:val="000000"/>
          <w:sz w:val="28"/>
        </w:rPr>
        <w:t xml:space="preserve"> (нормативтік құқықтық актілерді мемлекеттік тіркеу тізілімінде 06.05.2010 жылғы тіркелген нөмірі 2-13-113), "Кербұлақ жұлдызы" газетінің 2010 жылғы 7 мамырындағы нөмірі N 19 (3508)), 2010 жылғы 23 маусымдағы </w:t>
      </w:r>
      <w:r>
        <w:rPr>
          <w:rFonts w:ascii="Times New Roman"/>
          <w:b w:val="false"/>
          <w:i w:val="false"/>
          <w:color w:val="000000"/>
          <w:sz w:val="28"/>
        </w:rPr>
        <w:t>N 31-238</w:t>
      </w:r>
      <w:r>
        <w:rPr>
          <w:rFonts w:ascii="Times New Roman"/>
          <w:b w:val="false"/>
          <w:i w:val="false"/>
          <w:color w:val="000000"/>
          <w:sz w:val="28"/>
        </w:rPr>
        <w:t xml:space="preserve"> (нормативтік құқықтық актілерді мемлекеттік тіркеу тізілімінде 25.06.2010 жылғы тіркелген нөмірі 2-13-116), "Кербұлақ жұлдызы" газетінің 2010 жылғы 2 шілдедегі нөмірі N 27 (3516)), 2010 жылғы 24 тамыздағы </w:t>
      </w:r>
      <w:r>
        <w:rPr>
          <w:rFonts w:ascii="Times New Roman"/>
          <w:b w:val="false"/>
          <w:i w:val="false"/>
          <w:color w:val="000000"/>
          <w:sz w:val="28"/>
        </w:rPr>
        <w:t>N 32-240</w:t>
      </w:r>
      <w:r>
        <w:rPr>
          <w:rFonts w:ascii="Times New Roman"/>
          <w:b w:val="false"/>
          <w:i w:val="false"/>
          <w:color w:val="000000"/>
          <w:sz w:val="28"/>
        </w:rPr>
        <w:t xml:space="preserve"> (нормативтік құқықтық актілерді мемлекеттік тіркеу тізілімінде 08.09.2010 жылғы тіркелген нөмірі 2-13-118), "Кербұлақ жұлдызы" газетінің 2010 жылғы 10 қыркүйек нөмірі N 37 (3526)), 2010 жылғы 22 қазандағы </w:t>
      </w:r>
      <w:r>
        <w:rPr>
          <w:rFonts w:ascii="Times New Roman"/>
          <w:b w:val="false"/>
          <w:i w:val="false"/>
          <w:color w:val="000000"/>
          <w:sz w:val="28"/>
        </w:rPr>
        <w:t>N 34-260</w:t>
      </w:r>
      <w:r>
        <w:rPr>
          <w:rFonts w:ascii="Times New Roman"/>
          <w:b w:val="false"/>
          <w:i w:val="false"/>
          <w:color w:val="000000"/>
          <w:sz w:val="28"/>
        </w:rPr>
        <w:t xml:space="preserve"> (нормативтік құқықтық актілерді мемлекеттік тіркеу тізілімінде 02.11.2010 жылғы тіркелген нөмірі 2-13-129), "Кербұлақ жұлдызы" газетінің 2010 жылғы 5 қарашадағы нөмірі N 45 (3534)), шешімдерімен енгізілген өзгерістерді қосқанда шешіміне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2. 2010-2012 жылдарға арналған аудандық бюджет тиісінше 1, 2 және 3 қосымшаға сәйкес, оның ішінде 2010 жылға төмендегі көлемде өзгерістер енгізілсін:</w:t>
      </w:r>
      <w:r>
        <w:br/>
      </w:r>
      <w:r>
        <w:rPr>
          <w:rFonts w:ascii="Times New Roman"/>
          <w:b w:val="false"/>
          <w:i w:val="false"/>
          <w:color w:val="000000"/>
          <w:sz w:val="28"/>
        </w:rPr>
        <w:t>
</w:t>
      </w:r>
      <w:r>
        <w:rPr>
          <w:rFonts w:ascii="Times New Roman"/>
          <w:b w:val="false"/>
          <w:i w:val="false"/>
          <w:color w:val="000000"/>
          <w:sz w:val="28"/>
        </w:rPr>
        <w:t>
      1) "Кірістер" деген жолы бойынша "3799134" саны "3801532" санына ауыстырылсын, оның ішінде:</w:t>
      </w:r>
      <w:r>
        <w:br/>
      </w:r>
      <w:r>
        <w:rPr>
          <w:rFonts w:ascii="Times New Roman"/>
          <w:b w:val="false"/>
          <w:i w:val="false"/>
          <w:color w:val="000000"/>
          <w:sz w:val="28"/>
        </w:rPr>
        <w:t>
      "Трансферттердің түсімдері" деген жолы бойынша "3697609" саны "3700007" санына ауыстырылсын;</w:t>
      </w:r>
      <w:r>
        <w:br/>
      </w:r>
      <w:r>
        <w:rPr>
          <w:rFonts w:ascii="Times New Roman"/>
          <w:b w:val="false"/>
          <w:i w:val="false"/>
          <w:color w:val="000000"/>
          <w:sz w:val="28"/>
        </w:rPr>
        <w:t>
      "Ағымдағы нысаналы трансферттер" деген жолы бойынша "1105913" саны "1107430" санына ауыстырылсын;</w:t>
      </w:r>
      <w:r>
        <w:br/>
      </w:r>
      <w:r>
        <w:rPr>
          <w:rFonts w:ascii="Times New Roman"/>
          <w:b w:val="false"/>
          <w:i w:val="false"/>
          <w:color w:val="000000"/>
          <w:sz w:val="28"/>
        </w:rPr>
        <w:t>
      "Нысаналы даму трансферттері" деген жолы бойынша "692873" саны "693754"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деген жолы бойынша "3822190" саны "3824588" санына ауыстырылсын;</w:t>
      </w:r>
      <w:r>
        <w:br/>
      </w:r>
      <w:r>
        <w:rPr>
          <w:rFonts w:ascii="Times New Roman"/>
          <w:b w:val="false"/>
          <w:i w:val="false"/>
          <w:color w:val="000000"/>
          <w:sz w:val="28"/>
        </w:rPr>
        <w:t>
</w:t>
      </w:r>
      <w:r>
        <w:rPr>
          <w:rFonts w:ascii="Times New Roman"/>
          <w:b w:val="false"/>
          <w:i w:val="false"/>
          <w:color w:val="000000"/>
          <w:sz w:val="28"/>
        </w:rPr>
        <w:t>
      "Жалпы сипаттағы мемлекеттік қызметтер" деген жолы бойынша "203079" саны "204432" санына ауыстырылсын;</w:t>
      </w:r>
      <w:r>
        <w:br/>
      </w:r>
      <w:r>
        <w:rPr>
          <w:rFonts w:ascii="Times New Roman"/>
          <w:b w:val="false"/>
          <w:i w:val="false"/>
          <w:color w:val="000000"/>
          <w:sz w:val="28"/>
        </w:rPr>
        <w:t>
      "Бiлiм беру" деген жолы бойынша "2377678" саны "2377478" санына ауыстырылсын, соның ішінде: "Мектепке дейінгі тәрбие ұйымдарының қызметін қамтамасыз ету" деген жолы бойынша "411425" саны "410563" санына ауыстырылсын:;</w:t>
      </w:r>
      <w:r>
        <w:br/>
      </w:r>
      <w:r>
        <w:rPr>
          <w:rFonts w:ascii="Times New Roman"/>
          <w:b w:val="false"/>
          <w:i w:val="false"/>
          <w:color w:val="000000"/>
          <w:sz w:val="28"/>
        </w:rPr>
        <w:t>
      "Әлеуметтік көмек және әлеуметтік қамсыздандыру" деген жолы бойынша "171324" саны "171290" санына ауыстырылсын;</w:t>
      </w:r>
      <w:r>
        <w:br/>
      </w:r>
      <w:r>
        <w:rPr>
          <w:rFonts w:ascii="Times New Roman"/>
          <w:b w:val="false"/>
          <w:i w:val="false"/>
          <w:color w:val="000000"/>
          <w:sz w:val="28"/>
        </w:rPr>
        <w:t>
      "Тұрғын үй-коммуналдық шаруашылық" деген жолы бойынша "448841" саны "449072" санына ауыстырылсын;</w:t>
      </w:r>
      <w:r>
        <w:br/>
      </w:r>
      <w:r>
        <w:rPr>
          <w:rFonts w:ascii="Times New Roman"/>
          <w:b w:val="false"/>
          <w:i w:val="false"/>
          <w:color w:val="000000"/>
          <w:sz w:val="28"/>
        </w:rPr>
        <w:t>
      "Мәдениет, спорт, туризм және ақпараттық кеңістік" деген жолы бойынша "74854" саны "75037"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жолы бойынша "295073" саны "295588" санына ауыстырылсын;</w:t>
      </w:r>
      <w:r>
        <w:br/>
      </w:r>
      <w:r>
        <w:rPr>
          <w:rFonts w:ascii="Times New Roman"/>
          <w:b w:val="false"/>
          <w:i w:val="false"/>
          <w:color w:val="000000"/>
          <w:sz w:val="28"/>
        </w:rPr>
        <w:t>
      "Басқалар" деген жолы бойынша "16315" саны "16665" санына ауыстырылсын;</w:t>
      </w:r>
      <w:r>
        <w:br/>
      </w:r>
      <w:r>
        <w:rPr>
          <w:rFonts w:ascii="Times New Roman"/>
          <w:b w:val="false"/>
          <w:i w:val="false"/>
          <w:color w:val="000000"/>
          <w:sz w:val="28"/>
        </w:rPr>
        <w:t>
      "Таза бюджеттік кредиттеу" деген жолы бойынша "14795" саны "12881" санына ауыстырылсын;</w:t>
      </w:r>
      <w:r>
        <w:br/>
      </w:r>
      <w:r>
        <w:rPr>
          <w:rFonts w:ascii="Times New Roman"/>
          <w:b w:val="false"/>
          <w:i w:val="false"/>
          <w:color w:val="000000"/>
          <w:sz w:val="28"/>
        </w:rPr>
        <w:t>
      "Қарызды өтеу" деген жолы бойынша "347" саны "2261" санына ауыстырылсын.</w:t>
      </w:r>
      <w:r>
        <w:br/>
      </w:r>
      <w:r>
        <w:rPr>
          <w:rFonts w:ascii="Times New Roman"/>
          <w:b w:val="false"/>
          <w:i w:val="false"/>
          <w:color w:val="000000"/>
          <w:sz w:val="28"/>
        </w:rPr>
        <w:t>
</w:t>
      </w:r>
      <w:r>
        <w:rPr>
          <w:rFonts w:ascii="Times New Roman"/>
          <w:b w:val="false"/>
          <w:i w:val="false"/>
          <w:color w:val="000000"/>
          <w:sz w:val="28"/>
        </w:rPr>
        <w:t>
      3. 2010-2012 жылдарға арналған аудандық бюджет тиісінше </w:t>
      </w:r>
      <w:r>
        <w:rPr>
          <w:rFonts w:ascii="Times New Roman"/>
          <w:b w:val="false"/>
          <w:i w:val="false"/>
          <w:color w:val="000000"/>
          <w:sz w:val="28"/>
        </w:rPr>
        <w:t>1-қосымшаға</w:t>
      </w:r>
      <w:r>
        <w:rPr>
          <w:rFonts w:ascii="Times New Roman"/>
          <w:b w:val="false"/>
          <w:i w:val="false"/>
          <w:color w:val="000000"/>
          <w:sz w:val="28"/>
        </w:rPr>
        <w:t xml:space="preserve"> сәйкес, шешімнің </w:t>
      </w:r>
      <w:r>
        <w:rPr>
          <w:rFonts w:ascii="Times New Roman"/>
          <w:b w:val="false"/>
          <w:i w:val="false"/>
          <w:color w:val="000000"/>
          <w:sz w:val="28"/>
        </w:rPr>
        <w:t>1-ші қосымшасына</w:t>
      </w:r>
      <w:r>
        <w:rPr>
          <w:rFonts w:ascii="Times New Roman"/>
          <w:b w:val="false"/>
          <w:i w:val="false"/>
          <w:color w:val="000000"/>
          <w:sz w:val="28"/>
        </w:rPr>
        <w:t xml:space="preserve"> сәйкес жаңа редакцияда орындалуға қабылдансын.</w:t>
      </w:r>
      <w:r>
        <w:br/>
      </w:r>
      <w:r>
        <w:rPr>
          <w:rFonts w:ascii="Times New Roman"/>
          <w:b w:val="false"/>
          <w:i w:val="false"/>
          <w:color w:val="000000"/>
          <w:sz w:val="28"/>
        </w:rPr>
        <w:t>
</w:t>
      </w:r>
      <w:r>
        <w:rPr>
          <w:rFonts w:ascii="Times New Roman"/>
          <w:b w:val="false"/>
          <w:i w:val="false"/>
          <w:color w:val="000000"/>
          <w:sz w:val="28"/>
        </w:rPr>
        <w:t>
      4. Осы шешім 2010 жылғы 1 қаңтардан бастап қолданысқа енеді.</w:t>
      </w:r>
    </w:p>
    <w:bookmarkEnd w:id="0"/>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Марат Төраханұлы Жанғазиев</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Есенбай Әбдірахманұлы Сұраншынов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Кербұлақ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Шалқыбай Молдахметұлы Төлегенов</w:t>
      </w:r>
      <w:r>
        <w:br/>
      </w:r>
      <w:r>
        <w:rPr>
          <w:rFonts w:ascii="Times New Roman"/>
          <w:b w:val="false"/>
          <w:i w:val="false"/>
          <w:color w:val="000000"/>
          <w:sz w:val="28"/>
        </w:rPr>
        <w:t>
      07 желтоқсан 2010 жыл</w:t>
      </w:r>
    </w:p>
    <w:bookmarkStart w:name="z8" w:id="1"/>
    <w:p>
      <w:pPr>
        <w:spacing w:after="0"/>
        <w:ind w:left="0"/>
        <w:jc w:val="both"/>
      </w:pPr>
      <w:r>
        <w:rPr>
          <w:rFonts w:ascii="Times New Roman"/>
          <w:b w:val="false"/>
          <w:i w:val="false"/>
          <w:color w:val="000000"/>
          <w:sz w:val="28"/>
        </w:rPr>
        <w:t>
Кербұлақ аудандық мәслихатының</w:t>
      </w:r>
      <w:r>
        <w:br/>
      </w:r>
      <w:r>
        <w:rPr>
          <w:rFonts w:ascii="Times New Roman"/>
          <w:b w:val="false"/>
          <w:i w:val="false"/>
          <w:color w:val="000000"/>
          <w:sz w:val="28"/>
        </w:rPr>
        <w:t>
2009 жылғы 23 желтоқсанындағы</w:t>
      </w:r>
      <w:r>
        <w:br/>
      </w:r>
      <w:r>
        <w:rPr>
          <w:rFonts w:ascii="Times New Roman"/>
          <w:b w:val="false"/>
          <w:i w:val="false"/>
          <w:color w:val="000000"/>
          <w:sz w:val="28"/>
        </w:rPr>
        <w:t>
"Кербұлақ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26-181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2010 жылғы 07 желтоқсандағы</w:t>
      </w:r>
      <w:r>
        <w:br/>
      </w:r>
      <w:r>
        <w:rPr>
          <w:rFonts w:ascii="Times New Roman"/>
          <w:b w:val="false"/>
          <w:i w:val="false"/>
          <w:color w:val="000000"/>
          <w:sz w:val="28"/>
        </w:rPr>
        <w:t>
N 35-266 шешімімен бекітілген</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"Кербұлақ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2009 жылғы</w:t>
      </w:r>
      <w:r>
        <w:br/>
      </w:r>
      <w:r>
        <w:rPr>
          <w:rFonts w:ascii="Times New Roman"/>
          <w:b w:val="false"/>
          <w:i w:val="false"/>
          <w:color w:val="000000"/>
          <w:sz w:val="28"/>
        </w:rPr>
        <w:t>
23 желтоқсанындағы N 26-181</w:t>
      </w:r>
      <w:r>
        <w:br/>
      </w:r>
      <w:r>
        <w:rPr>
          <w:rFonts w:ascii="Times New Roman"/>
          <w:b w:val="false"/>
          <w:i w:val="false"/>
          <w:color w:val="000000"/>
          <w:sz w:val="28"/>
        </w:rPr>
        <w:t>
шешімімен бекітілген</w:t>
      </w:r>
      <w:r>
        <w:br/>
      </w:r>
      <w:r>
        <w:rPr>
          <w:rFonts w:ascii="Times New Roman"/>
          <w:b w:val="false"/>
          <w:i w:val="false"/>
          <w:color w:val="000000"/>
          <w:sz w:val="28"/>
        </w:rPr>
        <w:t>
1-қосымша</w:t>
      </w:r>
    </w:p>
    <w:bookmarkStart w:name="z9" w:id="2"/>
    <w:p>
      <w:pPr>
        <w:spacing w:after="0"/>
        <w:ind w:left="0"/>
        <w:jc w:val="left"/>
      </w:pPr>
      <w:r>
        <w:rPr>
          <w:rFonts w:ascii="Times New Roman"/>
          <w:b/>
          <w:i w:val="false"/>
          <w:color w:val="000000"/>
        </w:rPr>
        <w:t xml:space="preserve"> 
Кербұлақ ауданының 2010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607"/>
        <w:gridCol w:w="683"/>
        <w:gridCol w:w="608"/>
        <w:gridCol w:w="8880"/>
        <w:gridCol w:w="1796"/>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3801532</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90523</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78883</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36083</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34599</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w:t>
            </w:r>
          </w:p>
        </w:tc>
      </w:tr>
      <w:tr>
        <w:trPr>
          <w:trHeight w:val="4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4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33355</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30355</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7898</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r>
      <w:tr>
        <w:trPr>
          <w:trHeight w:val="10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6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9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өкілеттіктерді есептік тіркегені, сондай - ақ оларды қайта тіркегені үшiн алым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8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r>
      <w:tr>
        <w:trPr>
          <w:trHeight w:val="10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11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w:t>
            </w:r>
          </w:p>
        </w:tc>
      </w:tr>
      <w:tr>
        <w:trPr>
          <w:trHeight w:val="3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15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12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3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1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29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дейінгілерін қоса алғанда) әрбір бірлігін тіркегені және қайта тіркегені үшін алынатын мемлекеттік баж</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2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10434</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16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w:t>
            </w:r>
          </w:p>
        </w:tc>
      </w:tr>
      <w:tr>
        <w:trPr>
          <w:trHeight w:val="21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мекемелерден алынатын өзге де айыппұлдар, өсімпұлдар, санкциялар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2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1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3700007</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3700007</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3700007</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1107430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693754</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1898823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509"/>
        <w:gridCol w:w="649"/>
        <w:gridCol w:w="707"/>
        <w:gridCol w:w="688"/>
        <w:gridCol w:w="8248"/>
        <w:gridCol w:w="1791"/>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3824588</w:t>
            </w:r>
          </w:p>
        </w:tc>
      </w:tr>
      <w:tr>
        <w:trPr>
          <w:trHeight w:val="1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204432</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181131</w:t>
            </w:r>
          </w:p>
        </w:tc>
      </w:tr>
      <w:tr>
        <w:trPr>
          <w:trHeight w:val="4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11532</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11037</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61899</w:t>
            </w:r>
          </w:p>
        </w:tc>
      </w:tr>
      <w:tr>
        <w:trPr>
          <w:trHeight w:val="6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49541</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107700</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103615</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w:t>
            </w:r>
          </w:p>
        </w:tc>
      </w:tr>
      <w:tr>
        <w:trPr>
          <w:trHeight w:val="10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12815</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r>
      <w:tr>
        <w:trPr>
          <w:trHeight w:val="12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9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8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2377478</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410563</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410563</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410563</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1573060</w:t>
            </w:r>
          </w:p>
        </w:tc>
      </w:tr>
      <w:tr>
        <w:trPr>
          <w:trHeight w:val="8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1565578</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1565578</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393855</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121284</w:t>
            </w:r>
          </w:p>
        </w:tc>
      </w:tr>
      <w:tr>
        <w:trPr>
          <w:trHeight w:val="6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w:t>
            </w:r>
          </w:p>
        </w:tc>
      </w:tr>
      <w:tr>
        <w:trPr>
          <w:trHeight w:val="8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11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оқу-әдістемелік кешендерді сатып алу және жеткізу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22286</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80210</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r>
      <w:tr>
        <w:trPr>
          <w:trHeight w:val="4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21210</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272571</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272571</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272571</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171290</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152964</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152964</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28550</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11784</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11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16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14428</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11051</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7551</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w:t>
            </w:r>
          </w:p>
        </w:tc>
      </w:tr>
      <w:tr>
        <w:trPr>
          <w:trHeight w:val="8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15689</w:t>
            </w:r>
          </w:p>
        </w:tc>
      </w:tr>
      <w:tr>
        <w:trPr>
          <w:trHeight w:val="4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15382</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15382</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32269</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27569</w:t>
            </w:r>
          </w:p>
        </w:tc>
      </w:tr>
      <w:tr>
        <w:trPr>
          <w:trHeight w:val="13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r>
      <w:tr>
        <w:trPr>
          <w:trHeight w:val="45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18326</w:t>
            </w:r>
          </w:p>
        </w:tc>
      </w:tr>
      <w:tr>
        <w:trPr>
          <w:trHeight w:val="7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18326</w:t>
            </w:r>
          </w:p>
        </w:tc>
      </w:tr>
      <w:tr>
        <w:trPr>
          <w:trHeight w:val="10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16022</w:t>
            </w:r>
          </w:p>
        </w:tc>
      </w:tr>
      <w:tr>
        <w:trPr>
          <w:trHeight w:val="8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r>
      <w:tr>
        <w:trPr>
          <w:trHeight w:val="7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2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449072</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86797</w:t>
            </w:r>
          </w:p>
        </w:tc>
      </w:tr>
      <w:tr>
        <w:trPr>
          <w:trHeight w:val="8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85157</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32102</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26797</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7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53055</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43004</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346173</w:t>
            </w:r>
          </w:p>
        </w:tc>
      </w:tr>
      <w:tr>
        <w:trPr>
          <w:trHeight w:val="10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346173</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177689</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52175</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125514</w:t>
            </w:r>
          </w:p>
        </w:tc>
      </w:tr>
      <w:tr>
        <w:trPr>
          <w:trHeight w:val="9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164541</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164541</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16102</w:t>
            </w:r>
          </w:p>
        </w:tc>
      </w:tr>
      <w:tr>
        <w:trPr>
          <w:trHeight w:val="7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75037</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33621</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33621</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33621</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0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24028</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22709</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22064</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r>
      <w:tr>
        <w:trPr>
          <w:trHeight w:val="8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w:t>
            </w:r>
          </w:p>
        </w:tc>
      </w:tr>
      <w:tr>
        <w:trPr>
          <w:trHeight w:val="6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w:t>
            </w:r>
          </w:p>
        </w:tc>
      </w:tr>
      <w:tr>
        <w:trPr>
          <w:trHeight w:val="6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r>
      <w:tr>
        <w:trPr>
          <w:trHeight w:val="12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6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295588</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r>
      <w:tr>
        <w:trPr>
          <w:trHeight w:val="11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r>
      <w:tr>
        <w:trPr>
          <w:trHeight w:val="7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6882</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0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270546</w:t>
            </w:r>
          </w:p>
        </w:tc>
      </w:tr>
      <w:tr>
        <w:trPr>
          <w:trHeight w:val="8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221665</w:t>
            </w:r>
          </w:p>
        </w:tc>
      </w:tr>
      <w:tr>
        <w:trPr>
          <w:trHeight w:val="15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221665</w:t>
            </w:r>
          </w:p>
        </w:tc>
      </w:tr>
      <w:tr>
        <w:trPr>
          <w:trHeight w:val="4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158104</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63561</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48881</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48881</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62236</w:t>
            </w:r>
          </w:p>
        </w:tc>
      </w:tr>
      <w:tr>
        <w:trPr>
          <w:trHeight w:val="1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62236</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57632</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w:t>
            </w:r>
          </w:p>
        </w:tc>
      </w:tr>
      <w:tr>
        <w:trPr>
          <w:trHeight w:val="8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53600</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67630</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24530</w:t>
            </w:r>
          </w:p>
        </w:tc>
      </w:tr>
      <w:tr>
        <w:trPr>
          <w:trHeight w:val="8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24530</w:t>
            </w:r>
          </w:p>
        </w:tc>
      </w:tr>
      <w:tr>
        <w:trPr>
          <w:trHeight w:val="11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24530</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24530</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43100</w:t>
            </w:r>
          </w:p>
        </w:tc>
      </w:tr>
      <w:tr>
        <w:trPr>
          <w:trHeight w:val="10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43100</w:t>
            </w:r>
          </w:p>
        </w:tc>
      </w:tr>
      <w:tr>
        <w:trPr>
          <w:trHeight w:val="14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 мекендер көшелерін жөндеу және ұстау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43100</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28736</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16665</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w:t>
            </w:r>
          </w:p>
        </w:tc>
      </w:tr>
      <w:tr>
        <w:trPr>
          <w:trHeight w:val="10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органдардың резерві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w:t>
            </w:r>
          </w:p>
        </w:tc>
      </w:tr>
      <w:tr>
        <w:trPr>
          <w:trHeight w:val="15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w:t>
            </w:r>
          </w:p>
        </w:tc>
      </w:tr>
      <w:tr>
        <w:trPr>
          <w:trHeight w:val="12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10661</w:t>
            </w:r>
          </w:p>
        </w:tc>
      </w:tr>
      <w:tr>
        <w:trPr>
          <w:trHeight w:val="12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88880</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88880</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88880</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0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448"/>
        <w:gridCol w:w="669"/>
        <w:gridCol w:w="728"/>
        <w:gridCol w:w="580"/>
        <w:gridCol w:w="8397"/>
        <w:gridCol w:w="1808"/>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w:t>
            </w:r>
            <w:r>
              <w:br/>
            </w:r>
            <w:r>
              <w:rPr>
                <w:rFonts w:ascii="Times New Roman"/>
                <w:b w:val="false"/>
                <w:i w:val="false"/>
                <w:color w:val="000000"/>
                <w:sz w:val="20"/>
              </w:rPr>
              <w:t>
ортаны және жануарлар дүниесін қорғау, жер</w:t>
            </w:r>
            <w:r>
              <w:br/>
            </w:r>
            <w:r>
              <w:rPr>
                <w:rFonts w:ascii="Times New Roman"/>
                <w:b w:val="false"/>
                <w:i w:val="false"/>
                <w:color w:val="000000"/>
                <w:sz w:val="20"/>
              </w:rPr>
              <w:t>
қатынастары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r>
      <w:tr>
        <w:trPr>
          <w:trHeight w:val="3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351"/>
        <w:gridCol w:w="671"/>
        <w:gridCol w:w="671"/>
        <w:gridCol w:w="546"/>
        <w:gridCol w:w="8436"/>
        <w:gridCol w:w="1856"/>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p>
          <w:p>
            <w:pPr>
              <w:spacing w:after="20"/>
              <w:ind w:left="20"/>
              <w:jc w:val="both"/>
            </w:pPr>
            <w:r>
              <w:rPr>
                <w:rFonts w:ascii="Times New Roman"/>
                <w:b w:val="false"/>
                <w:i w:val="false"/>
                <w:color w:val="000000"/>
                <w:sz w:val="20"/>
              </w:rPr>
              <w:t>теңге)</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w:t>
            </w:r>
            <w:r>
              <w:br/>
            </w:r>
            <w:r>
              <w:rPr>
                <w:rFonts w:ascii="Times New Roman"/>
                <w:b w:val="false"/>
                <w:i w:val="false"/>
                <w:color w:val="000000"/>
                <w:sz w:val="20"/>
              </w:rPr>
              <w:t>
операциялар бойынша сальдо</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w:t>
            </w:r>
            <w:r>
              <w:br/>
            </w:r>
            <w:r>
              <w:rPr>
                <w:rFonts w:ascii="Times New Roman"/>
                <w:b w:val="false"/>
                <w:i w:val="false"/>
                <w:color w:val="000000"/>
                <w:sz w:val="20"/>
              </w:rPr>
              <w:t>
түсетін түсімдер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w:t>
            </w:r>
            <w:r>
              <w:br/>
            </w:r>
            <w:r>
              <w:rPr>
                <w:rFonts w:ascii="Times New Roman"/>
                <w:b w:val="false"/>
                <w:i w:val="false"/>
                <w:color w:val="000000"/>
                <w:sz w:val="20"/>
              </w:rPr>
              <w:t>
бюджет алдындағы борышын өтеу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алынбаған бюджеттік кредиттерді қайтару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648"/>
        <w:gridCol w:w="391"/>
        <w:gridCol w:w="768"/>
        <w:gridCol w:w="8892"/>
        <w:gridCol w:w="189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-37851</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(профицитін пайдалану)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37851</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 алатын қарыздар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23056</w:t>
            </w:r>
          </w:p>
        </w:tc>
      </w:tr>
      <w:tr>
        <w:trPr>
          <w:trHeight w:val="1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23056</w:t>
            </w:r>
          </w:p>
        </w:tc>
      </w:tr>
      <w:tr>
        <w:trPr>
          <w:trHeight w:val="1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23056</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23056</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w:t>
            </w:r>
            <w:r>
              <w:br/>
            </w:r>
            <w:r>
              <w:rPr>
                <w:rFonts w:ascii="Times New Roman"/>
                <w:b w:val="false"/>
                <w:i w:val="false"/>
                <w:color w:val="000000"/>
                <w:sz w:val="20"/>
              </w:rPr>
              <w:t>
бюджеттік кредиттерді өтеу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