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93cff" w14:textId="0e93c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ауданында аз қамтамасыз етілген отбасыларға (азаматтарға) тұрғын үй көмегін көрсетудің мөлшері және тәртібі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аудандық мәслихатының 2010 жылғы 16 сәуірдегі N 4-29-188 шешімі. Алматы облысының Әділет департаменті Панфилов ауданының Әділет басқармасында 2010 жылы 25 мамырда N 2-16-115 тіркелді. Күші жойылды - Алматы облысы Панфилов аудандық мәслихатының 2012 жылғы 23 шілдедегі № 5-8-55 шешімімен</w:t>
      </w:r>
    </w:p>
    <w:p>
      <w:pPr>
        <w:spacing w:after="0"/>
        <w:ind w:left="0"/>
        <w:jc w:val="both"/>
      </w:pPr>
      <w:r>
        <w:rPr>
          <w:rFonts w:ascii="Times New Roman"/>
          <w:b w:val="false"/>
          <w:i w:val="false"/>
          <w:color w:val="ff0000"/>
          <w:sz w:val="28"/>
        </w:rPr>
        <w:t xml:space="preserve">     Ескерту. Күші жойылды - Алматы облысы Панфилов аудандық мәслихатының 23.07.2012 № 5-8-55 шешімімен. </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Үкіметінің қаулысымен бекітілген "Тұрғын үй көмегін көрсету Ережесіне" сәйкес, Панфилов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Панфилов ауданында табысы аз қамтамасыз етілген отбасыларға (азаматтарға) тұрғын үй көмегін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Аудандық жұмыспен қамту және әлеуметтік бағдарламалар бөлімі тұрғын үй көмегін есептеу және төлеу жұмыстарын жүзеге асырсын (Жақыбай Азат Жапарұлы).</w:t>
      </w:r>
      <w:r>
        <w:br/>
      </w:r>
      <w:r>
        <w:rPr>
          <w:rFonts w:ascii="Times New Roman"/>
          <w:b w:val="false"/>
          <w:i w:val="false"/>
          <w:color w:val="000000"/>
          <w:sz w:val="28"/>
        </w:rPr>
        <w:t>
</w:t>
      </w:r>
      <w:r>
        <w:rPr>
          <w:rFonts w:ascii="Times New Roman"/>
          <w:b w:val="false"/>
          <w:i w:val="false"/>
          <w:color w:val="000000"/>
          <w:sz w:val="28"/>
        </w:rPr>
        <w:t>
      3. Ауданның қаржы бөлімі әлеуметтік көмектің қаржыландырылуын қамтамасыз етсін (Албанбекова Бибігүл Нүкенқызы).</w:t>
      </w:r>
      <w:r>
        <w:br/>
      </w:r>
      <w:r>
        <w:rPr>
          <w:rFonts w:ascii="Times New Roman"/>
          <w:b w:val="false"/>
          <w:i w:val="false"/>
          <w:color w:val="000000"/>
          <w:sz w:val="28"/>
        </w:rPr>
        <w:t>
</w:t>
      </w:r>
      <w:r>
        <w:rPr>
          <w:rFonts w:ascii="Times New Roman"/>
          <w:b w:val="false"/>
          <w:i w:val="false"/>
          <w:color w:val="000000"/>
          <w:sz w:val="28"/>
        </w:rPr>
        <w:t>
      4.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 сессиясының</w:t>
      </w:r>
      <w:r>
        <w:br/>
      </w:r>
      <w:r>
        <w:rPr>
          <w:rFonts w:ascii="Times New Roman"/>
          <w:b w:val="false"/>
          <w:i w:val="false"/>
          <w:color w:val="000000"/>
          <w:sz w:val="28"/>
        </w:rPr>
        <w:t>
</w:t>
      </w:r>
      <w:r>
        <w:rPr>
          <w:rFonts w:ascii="Times New Roman"/>
          <w:b w:val="false"/>
          <w:i/>
          <w:color w:val="000000"/>
          <w:sz w:val="28"/>
        </w:rPr>
        <w:t>      төрағасы                                   Б. Молдахметов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Т. Оспанов</w:t>
      </w:r>
    </w:p>
    <w:bookmarkStart w:name="z6" w:id="1"/>
    <w:p>
      <w:pPr>
        <w:spacing w:after="0"/>
        <w:ind w:left="0"/>
        <w:jc w:val="both"/>
      </w:pPr>
      <w:r>
        <w:rPr>
          <w:rFonts w:ascii="Times New Roman"/>
          <w:b w:val="false"/>
          <w:i w:val="false"/>
          <w:color w:val="000000"/>
          <w:sz w:val="28"/>
        </w:rPr>
        <w:t>
Панфилов аудандық мәслихатының</w:t>
      </w:r>
      <w:r>
        <w:br/>
      </w:r>
      <w:r>
        <w:rPr>
          <w:rFonts w:ascii="Times New Roman"/>
          <w:b w:val="false"/>
          <w:i w:val="false"/>
          <w:color w:val="000000"/>
          <w:sz w:val="28"/>
        </w:rPr>
        <w:t>
2010 жылғы 16 сәуірдегі N 4-29-188</w:t>
      </w:r>
      <w:r>
        <w:br/>
      </w:r>
      <w:r>
        <w:rPr>
          <w:rFonts w:ascii="Times New Roman"/>
          <w:b w:val="false"/>
          <w:i w:val="false"/>
          <w:color w:val="000000"/>
          <w:sz w:val="28"/>
        </w:rPr>
        <w:t>
"Панфилов ауданында аз қамтамасыз</w:t>
      </w:r>
      <w:r>
        <w:br/>
      </w:r>
      <w:r>
        <w:rPr>
          <w:rFonts w:ascii="Times New Roman"/>
          <w:b w:val="false"/>
          <w:i w:val="false"/>
          <w:color w:val="000000"/>
          <w:sz w:val="28"/>
        </w:rPr>
        <w:t>
етілген отбасыларға (азаматтарға)</w:t>
      </w:r>
      <w:r>
        <w:br/>
      </w:r>
      <w:r>
        <w:rPr>
          <w:rFonts w:ascii="Times New Roman"/>
          <w:b w:val="false"/>
          <w:i w:val="false"/>
          <w:color w:val="000000"/>
          <w:sz w:val="28"/>
        </w:rPr>
        <w:t>
тұрғын үй көмегін көрсетудің</w:t>
      </w:r>
      <w:r>
        <w:br/>
      </w:r>
      <w:r>
        <w:rPr>
          <w:rFonts w:ascii="Times New Roman"/>
          <w:b w:val="false"/>
          <w:i w:val="false"/>
          <w:color w:val="000000"/>
          <w:sz w:val="28"/>
        </w:rPr>
        <w:t>
мөлшері және тәртібі</w:t>
      </w:r>
      <w:r>
        <w:br/>
      </w:r>
      <w:r>
        <w:rPr>
          <w:rFonts w:ascii="Times New Roman"/>
          <w:b w:val="false"/>
          <w:i w:val="false"/>
          <w:color w:val="000000"/>
          <w:sz w:val="28"/>
        </w:rPr>
        <w:t>
туралы" шешіміне</w:t>
      </w:r>
      <w:r>
        <w:br/>
      </w:r>
      <w:r>
        <w:rPr>
          <w:rFonts w:ascii="Times New Roman"/>
          <w:b w:val="false"/>
          <w:i w:val="false"/>
          <w:color w:val="000000"/>
          <w:sz w:val="28"/>
        </w:rPr>
        <w:t>
қосымша</w:t>
      </w:r>
    </w:p>
    <w:bookmarkEnd w:id="1"/>
    <w:bookmarkStart w:name="z7" w:id="2"/>
    <w:p>
      <w:pPr>
        <w:spacing w:after="0"/>
        <w:ind w:left="0"/>
        <w:jc w:val="left"/>
      </w:pPr>
      <w:r>
        <w:rPr>
          <w:rFonts w:ascii="Times New Roman"/>
          <w:b/>
          <w:i w:val="false"/>
          <w:color w:val="000000"/>
        </w:rPr>
        <w:t xml:space="preserve"> 
Панфилов ауданында аз қамтамасыз етілген отбасыларға</w:t>
      </w:r>
      <w:r>
        <w:br/>
      </w:r>
      <w:r>
        <w:rPr>
          <w:rFonts w:ascii="Times New Roman"/>
          <w:b/>
          <w:i w:val="false"/>
          <w:color w:val="000000"/>
        </w:rPr>
        <w:t>
(азаматтарға) тұрғын үй көмегін көрсетудің мөлшері және тәртібі</w:t>
      </w:r>
    </w:p>
    <w:bookmarkEnd w:id="2"/>
    <w:bookmarkStart w:name="z8" w:id="3"/>
    <w:p>
      <w:pPr>
        <w:spacing w:after="0"/>
        <w:ind w:left="0"/>
        <w:jc w:val="both"/>
      </w:pPr>
      <w:r>
        <w:rPr>
          <w:rFonts w:ascii="Times New Roman"/>
          <w:b w:val="false"/>
          <w:i w:val="false"/>
          <w:color w:val="000000"/>
          <w:sz w:val="28"/>
        </w:rPr>
        <w:t>
      Осы тұрғын үй көмегін көрсету мөлшері және тәртібі (әрі қарай-тәртібі)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2009 жылғы 30 желтоқсандағы Қаулысымен бекітілген "Тұрғын үй көмегін көрсету Ережесіне" сәйкес әзірленген тұрғын үй көмегінің мөлшерін және тәртібін айқындайды.</w:t>
      </w:r>
    </w:p>
    <w:bookmarkEnd w:id="3"/>
    <w:bookmarkStart w:name="z9" w:id="4"/>
    <w:p>
      <w:pPr>
        <w:spacing w:after="0"/>
        <w:ind w:left="0"/>
        <w:jc w:val="left"/>
      </w:pPr>
      <w:r>
        <w:rPr>
          <w:rFonts w:ascii="Times New Roman"/>
          <w:b/>
          <w:i w:val="false"/>
          <w:color w:val="000000"/>
        </w:rPr>
        <w:t xml:space="preserve"> 
1. Жалпы ережелер</w:t>
      </w:r>
    </w:p>
    <w:bookmarkEnd w:id="4"/>
    <w:bookmarkStart w:name="z10" w:id="5"/>
    <w:p>
      <w:pPr>
        <w:spacing w:after="0"/>
        <w:ind w:left="0"/>
        <w:jc w:val="both"/>
      </w:pPr>
      <w:r>
        <w:rPr>
          <w:rFonts w:ascii="Times New Roman"/>
          <w:b w:val="false"/>
          <w:i w:val="false"/>
          <w:color w:val="000000"/>
          <w:sz w:val="28"/>
        </w:rPr>
        <w:t>
      1. Қолданылатын негізгі ұғымдар:</w:t>
      </w:r>
      <w:r>
        <w:br/>
      </w:r>
      <w:r>
        <w:rPr>
          <w:rFonts w:ascii="Times New Roman"/>
          <w:b w:val="false"/>
          <w:i w:val="false"/>
          <w:color w:val="000000"/>
          <w:sz w:val="28"/>
        </w:rPr>
        <w:t>
      уәкілетті орган - тұрғын үй көмегін тағайындауды жүзеге асыратын "Панфилов аудандық жұмыспен қамту және әлеуметтік бағдарламалар бөлімі" мемлекеттік мекемесі.</w:t>
      </w:r>
      <w:r>
        <w:br/>
      </w:r>
      <w:r>
        <w:rPr>
          <w:rFonts w:ascii="Times New Roman"/>
          <w:b w:val="false"/>
          <w:i w:val="false"/>
          <w:color w:val="000000"/>
          <w:sz w:val="28"/>
        </w:rPr>
        <w:t>
      учаскелік комиссия - тұрғын үй көмегін сұраған отбасылардың (адамдардың) материалдық жағдайын тексеру жүргізу үшін тиісті әкімшілік-аумақтық бірлік әкімдерінің шешімімен құрылатын арнаулы комиссия.</w:t>
      </w:r>
      <w:r>
        <w:br/>
      </w:r>
      <w:r>
        <w:rPr>
          <w:rFonts w:ascii="Times New Roman"/>
          <w:b w:val="false"/>
          <w:i w:val="false"/>
          <w:color w:val="000000"/>
          <w:sz w:val="28"/>
        </w:rPr>
        <w:t>
</w:t>
      </w:r>
      <w:r>
        <w:rPr>
          <w:rFonts w:ascii="Times New Roman"/>
          <w:b w:val="false"/>
          <w:i w:val="false"/>
          <w:color w:val="000000"/>
          <w:sz w:val="28"/>
        </w:rPr>
        <w:t>
      жиынтық табыс – тұрғын үй көмегін тағайындау кезінде ескерілетін табыс түрлерінің сомасы (еңбекақы, зейнетақы, әлеуметтік төлемдер түрінде алынатын табыс, алимент түріндегі табыс, жеке қосалқы шаруашылықтан түсетін табыс, өзге де табыс, кәсіпкерлік және басқа да қызмет түрлерінен түсетін табыс).</w:t>
      </w:r>
      <w:r>
        <w:br/>
      </w:r>
      <w:r>
        <w:rPr>
          <w:rFonts w:ascii="Times New Roman"/>
          <w:b w:val="false"/>
          <w:i w:val="false"/>
          <w:color w:val="000000"/>
          <w:sz w:val="28"/>
        </w:rPr>
        <w:t>
</w:t>
      </w:r>
      <w:r>
        <w:rPr>
          <w:rFonts w:ascii="Times New Roman"/>
          <w:b w:val="false"/>
          <w:i w:val="false"/>
          <w:color w:val="000000"/>
          <w:sz w:val="28"/>
        </w:rPr>
        <w:t>
      2. Тұрғын үй көмегі сол мекенде тұрақты тұратын және тұрғын үйдің иесі (жалдаушысы) болып табылатын аз қамтамасыз етілген отбасыларға (азаматтарға) жергілікті бюджет есебінен жүзеге асырылады. Тұрғын үй көмегі ақшалай төлем ретінде тағайындалады.</w:t>
      </w:r>
      <w:r>
        <w:br/>
      </w:r>
      <w:r>
        <w:rPr>
          <w:rFonts w:ascii="Times New Roman"/>
          <w:b w:val="false"/>
          <w:i w:val="false"/>
          <w:color w:val="000000"/>
          <w:sz w:val="28"/>
        </w:rPr>
        <w:t>
</w:t>
      </w:r>
      <w:r>
        <w:rPr>
          <w:rFonts w:ascii="Times New Roman"/>
          <w:b w:val="false"/>
          <w:i w:val="false"/>
          <w:color w:val="000000"/>
          <w:sz w:val="28"/>
        </w:rPr>
        <w:t>
      Тұрғын үй көмегі тұрмыстық-коммуналдық қызметтерді тұтыну төлемінің шығындары белгіленген әлеуметтік нормалары мен коммуналдық қызметтерді тұтыну нормативтерінің шегінде отбасы бюджетіндегі оның жиынтық кірісінің 10 пайыздық үлесінен асқан жағдайда тағайындалады.</w:t>
      </w:r>
      <w:r>
        <w:br/>
      </w:r>
      <w:r>
        <w:rPr>
          <w:rFonts w:ascii="Times New Roman"/>
          <w:b w:val="false"/>
          <w:i w:val="false"/>
          <w:color w:val="000000"/>
          <w:sz w:val="28"/>
        </w:rPr>
        <w:t>
</w:t>
      </w:r>
      <w:r>
        <w:rPr>
          <w:rFonts w:ascii="Times New Roman"/>
          <w:b w:val="false"/>
          <w:i w:val="false"/>
          <w:color w:val="000000"/>
          <w:sz w:val="28"/>
        </w:rPr>
        <w:t>
      Тұрғын үй көмегінің мөлшері үй иесінің (жалгерлік) өтемдік шараларымен қамтамасыз етілетін нормалар шегінде коммуналдық қызметке ақы төлеу мен отбасына осы мақсаттарға шекті жол берілетін шығыс деңгейінің айырымды ретінде есептеледі.</w:t>
      </w:r>
      <w:r>
        <w:br/>
      </w:r>
      <w:r>
        <w:rPr>
          <w:rFonts w:ascii="Times New Roman"/>
          <w:b w:val="false"/>
          <w:i w:val="false"/>
          <w:color w:val="000000"/>
          <w:sz w:val="28"/>
        </w:rPr>
        <w:t>
</w:t>
      </w:r>
      <w:r>
        <w:rPr>
          <w:rFonts w:ascii="Times New Roman"/>
          <w:b w:val="false"/>
          <w:i w:val="false"/>
          <w:color w:val="000000"/>
          <w:sz w:val="28"/>
        </w:rPr>
        <w:t>
      Жеке меншігінде біреуден артық тұрғын үйі (үйі, пәтері) бар немесе тұрғын үйін жалға беруші тұлғалар тұрғын үй көмегін алу құқығынан айырылады.</w:t>
      </w:r>
      <w:r>
        <w:br/>
      </w:r>
      <w:r>
        <w:rPr>
          <w:rFonts w:ascii="Times New Roman"/>
          <w:b w:val="false"/>
          <w:i w:val="false"/>
          <w:color w:val="000000"/>
          <w:sz w:val="28"/>
        </w:rPr>
        <w:t>
</w:t>
      </w:r>
      <w:r>
        <w:rPr>
          <w:rFonts w:ascii="Times New Roman"/>
          <w:b w:val="false"/>
          <w:i w:val="false"/>
          <w:color w:val="000000"/>
          <w:sz w:val="28"/>
        </w:rPr>
        <w:t>
      Аудандық телекоммуникациялар желісінің абоненттері болып табылатын әлеуметтік қорғалатын азаматтарға телефон үшін абоненттік төлемақының ұлғаюы бөлігінде байланыс қызметтерін тұтынуға ақы төлеу сомасы мен отбасының осы мақсаттарға жұмсаған шекті жол берілетін шығыстар деңгейінің арасындағы айырма ретінде айқындалады.</w:t>
      </w:r>
    </w:p>
    <w:bookmarkEnd w:id="5"/>
    <w:bookmarkStart w:name="z17" w:id="6"/>
    <w:p>
      <w:pPr>
        <w:spacing w:after="0"/>
        <w:ind w:left="0"/>
        <w:jc w:val="left"/>
      </w:pPr>
      <w:r>
        <w:rPr>
          <w:rFonts w:ascii="Times New Roman"/>
          <w:b/>
          <w:i w:val="false"/>
          <w:color w:val="000000"/>
        </w:rPr>
        <w:t xml:space="preserve"> 
2. Тұрғын үй көмегін тағайындау тәртібі</w:t>
      </w:r>
    </w:p>
    <w:bookmarkEnd w:id="6"/>
    <w:bookmarkStart w:name="z18" w:id="7"/>
    <w:p>
      <w:pPr>
        <w:spacing w:after="0"/>
        <w:ind w:left="0"/>
        <w:jc w:val="both"/>
      </w:pPr>
      <w:r>
        <w:rPr>
          <w:rFonts w:ascii="Times New Roman"/>
          <w:b w:val="false"/>
          <w:i w:val="false"/>
          <w:color w:val="000000"/>
          <w:sz w:val="28"/>
        </w:rPr>
        <w:t>
      3. Тұрғын үй көмегін алу құқығы алушы өтінішін қажетті құжаттармен тапсырған тоқсаннан басталады және сол тоқсанға төленеді.</w:t>
      </w:r>
      <w:r>
        <w:br/>
      </w:r>
      <w:r>
        <w:rPr>
          <w:rFonts w:ascii="Times New Roman"/>
          <w:b w:val="false"/>
          <w:i w:val="false"/>
          <w:color w:val="000000"/>
          <w:sz w:val="28"/>
        </w:rPr>
        <w:t>
</w:t>
      </w:r>
      <w:r>
        <w:rPr>
          <w:rFonts w:ascii="Times New Roman"/>
          <w:b w:val="false"/>
          <w:i w:val="false"/>
          <w:color w:val="000000"/>
          <w:sz w:val="28"/>
        </w:rPr>
        <w:t>
      4.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сондай-ақ I және II топтағы мүгедектерді, сексен жастан асқан адамдарды, жеті жасқа дейінгі балаларды бағып - күтумен айналысатын азаматтарды қоспағанда, жұмыспен қамту мәселелері жөніндегі уәкілетті органдарда тіркелмеген жұмыссыздарға,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біліктлігін арттырудан дәлелсіз себептермен бас тартқан, осындай жұмыстарға қатысуды және оқуды өз бетінше тоқтатқан жұмыссыздардың отбасына тұрғын үй көмегі тағайындалмайды.</w:t>
      </w:r>
      <w:r>
        <w:br/>
      </w:r>
      <w:r>
        <w:rPr>
          <w:rFonts w:ascii="Times New Roman"/>
          <w:b w:val="false"/>
          <w:i w:val="false"/>
          <w:color w:val="000000"/>
          <w:sz w:val="28"/>
        </w:rPr>
        <w:t>
</w:t>
      </w:r>
      <w:r>
        <w:rPr>
          <w:rFonts w:ascii="Times New Roman"/>
          <w:b w:val="false"/>
          <w:i w:val="false"/>
          <w:color w:val="000000"/>
          <w:sz w:val="28"/>
        </w:rPr>
        <w:t>
      Жұмыссыз адам жұмысқа, оның ішінде әлеуметтік жұмыс орнына немесе қоғамдық жұмысқа орналасудан, кәсіби даярлаудан, қайта даярлаудан, біліктілігін арттыруға жіберілген күннен бастап, оның отбасына тұрғын үй көмегі қайта қалпына келтіріледі.</w:t>
      </w:r>
      <w:r>
        <w:br/>
      </w:r>
      <w:r>
        <w:rPr>
          <w:rFonts w:ascii="Times New Roman"/>
          <w:b w:val="false"/>
          <w:i w:val="false"/>
          <w:color w:val="000000"/>
          <w:sz w:val="28"/>
        </w:rPr>
        <w:t>
</w:t>
      </w:r>
      <w:r>
        <w:rPr>
          <w:rFonts w:ascii="Times New Roman"/>
          <w:b w:val="false"/>
          <w:i w:val="false"/>
          <w:color w:val="000000"/>
          <w:sz w:val="28"/>
        </w:rPr>
        <w:t>
      5. Тұрғын үй көмегін тағайындау үшін азамат (отбасы) қалалық, ауылдық округтің әкіміне өтініш береді және мынадай құжаттарды ұсынады:</w:t>
      </w:r>
      <w:r>
        <w:br/>
      </w:r>
      <w:r>
        <w:rPr>
          <w:rFonts w:ascii="Times New Roman"/>
          <w:b w:val="false"/>
          <w:i w:val="false"/>
          <w:color w:val="000000"/>
          <w:sz w:val="28"/>
        </w:rPr>
        <w:t>
</w:t>
      </w:r>
      <w:r>
        <w:rPr>
          <w:rFonts w:ascii="Times New Roman"/>
          <w:b w:val="false"/>
          <w:i w:val="false"/>
          <w:color w:val="000000"/>
          <w:sz w:val="28"/>
        </w:rPr>
        <w:t>
      1) жеке басының куәлігінің көшірмесі (жылына бір рет немесе қандай да өзгерістер болған жағдайда);</w:t>
      </w:r>
      <w:r>
        <w:br/>
      </w:r>
      <w:r>
        <w:rPr>
          <w:rFonts w:ascii="Times New Roman"/>
          <w:b w:val="false"/>
          <w:i w:val="false"/>
          <w:color w:val="000000"/>
          <w:sz w:val="28"/>
        </w:rPr>
        <w:t>
</w:t>
      </w:r>
      <w:r>
        <w:rPr>
          <w:rFonts w:ascii="Times New Roman"/>
          <w:b w:val="false"/>
          <w:i w:val="false"/>
          <w:color w:val="000000"/>
          <w:sz w:val="28"/>
        </w:rPr>
        <w:t>
      2) азаматтарды тіркеу кітабының көшірмесі (жылына бір рет, келесі жылдық қайта аттестаттау немесе қандай да өзгерістер болған жағдайда);</w:t>
      </w:r>
      <w:r>
        <w:br/>
      </w:r>
      <w:r>
        <w:rPr>
          <w:rFonts w:ascii="Times New Roman"/>
          <w:b w:val="false"/>
          <w:i w:val="false"/>
          <w:color w:val="000000"/>
          <w:sz w:val="28"/>
        </w:rPr>
        <w:t>
</w:t>
      </w:r>
      <w:r>
        <w:rPr>
          <w:rFonts w:ascii="Times New Roman"/>
          <w:b w:val="false"/>
          <w:i w:val="false"/>
          <w:color w:val="000000"/>
          <w:sz w:val="28"/>
        </w:rPr>
        <w:t>
      3) тұрғын үй аумағының көлемі, бөлме саны көрсетілген тұрғын үй құжатының көшірмесі (жекешелендіру, сыйға тарту, сату - сатып алу, жалға беру келісім шарты және т.б. жылына бір рет);</w:t>
      </w:r>
      <w:r>
        <w:br/>
      </w:r>
      <w:r>
        <w:rPr>
          <w:rFonts w:ascii="Times New Roman"/>
          <w:b w:val="false"/>
          <w:i w:val="false"/>
          <w:color w:val="000000"/>
          <w:sz w:val="28"/>
        </w:rPr>
        <w:t>
</w:t>
      </w:r>
      <w:r>
        <w:rPr>
          <w:rFonts w:ascii="Times New Roman"/>
          <w:b w:val="false"/>
          <w:i w:val="false"/>
          <w:color w:val="000000"/>
          <w:sz w:val="28"/>
        </w:rPr>
        <w:t>
      4) Әділет басқармасынан жеке меншігіндегі бір үйден басқа үйі жоқ екені туралы анықтама (жылына бір рет);</w:t>
      </w:r>
      <w:r>
        <w:br/>
      </w:r>
      <w:r>
        <w:rPr>
          <w:rFonts w:ascii="Times New Roman"/>
          <w:b w:val="false"/>
          <w:i w:val="false"/>
          <w:color w:val="000000"/>
          <w:sz w:val="28"/>
        </w:rPr>
        <w:t>
</w:t>
      </w:r>
      <w:r>
        <w:rPr>
          <w:rFonts w:ascii="Times New Roman"/>
          <w:b w:val="false"/>
          <w:i w:val="false"/>
          <w:color w:val="000000"/>
          <w:sz w:val="28"/>
        </w:rPr>
        <w:t>
      5) тұрғын үйді күтіп ұстаумен коммуналдық қызметті тұтыну шығындары бойынша төленгені туралы түбіртектің көшірмелері (өткен тоқсанның соңғы айы);</w:t>
      </w:r>
      <w:r>
        <w:br/>
      </w:r>
      <w:r>
        <w:rPr>
          <w:rFonts w:ascii="Times New Roman"/>
          <w:b w:val="false"/>
          <w:i w:val="false"/>
          <w:color w:val="000000"/>
          <w:sz w:val="28"/>
        </w:rPr>
        <w:t>
</w:t>
      </w:r>
      <w:r>
        <w:rPr>
          <w:rFonts w:ascii="Times New Roman"/>
          <w:b w:val="false"/>
          <w:i w:val="false"/>
          <w:color w:val="000000"/>
          <w:sz w:val="28"/>
        </w:rPr>
        <w:t>
      6) отбасының барлық мүшелерінің кірісі туралы анықтама (өткен тоқсанға);</w:t>
      </w:r>
      <w:r>
        <w:br/>
      </w:r>
      <w:r>
        <w:rPr>
          <w:rFonts w:ascii="Times New Roman"/>
          <w:b w:val="false"/>
          <w:i w:val="false"/>
          <w:color w:val="000000"/>
          <w:sz w:val="28"/>
        </w:rPr>
        <w:t>
</w:t>
      </w:r>
      <w:r>
        <w:rPr>
          <w:rFonts w:ascii="Times New Roman"/>
          <w:b w:val="false"/>
          <w:i w:val="false"/>
          <w:color w:val="000000"/>
          <w:sz w:val="28"/>
        </w:rPr>
        <w:t>
      7) жеке меншік шаруашылықтары бар екендігі туралы жайлы мәліметтер (жылына бір рет немесе өзгерістер болғанда);</w:t>
      </w:r>
      <w:r>
        <w:br/>
      </w:r>
      <w:r>
        <w:rPr>
          <w:rFonts w:ascii="Times New Roman"/>
          <w:b w:val="false"/>
          <w:i w:val="false"/>
          <w:color w:val="000000"/>
          <w:sz w:val="28"/>
        </w:rPr>
        <w:t>
      Тұрғын үй көмегін алу құқығы тоқсан сайын табыстар туралы құжаттардың табыс етілуі арқылы расталады.</w:t>
      </w:r>
      <w:r>
        <w:br/>
      </w:r>
      <w:r>
        <w:rPr>
          <w:rFonts w:ascii="Times New Roman"/>
          <w:b w:val="false"/>
          <w:i w:val="false"/>
          <w:color w:val="000000"/>
          <w:sz w:val="28"/>
        </w:rPr>
        <w:t>
</w:t>
      </w:r>
      <w:r>
        <w:rPr>
          <w:rFonts w:ascii="Times New Roman"/>
          <w:b w:val="false"/>
          <w:i w:val="false"/>
          <w:color w:val="000000"/>
          <w:sz w:val="28"/>
        </w:rPr>
        <w:t>
      6. Отбасының жиынтық табысын есептеу кезiнде Қазақстан Республикасында және одан тыс жерлерде есептiк кезеңде алынған табыстың мынадай түрлерi есепке алынады:</w:t>
      </w:r>
      <w:r>
        <w:br/>
      </w:r>
      <w:r>
        <w:rPr>
          <w:rFonts w:ascii="Times New Roman"/>
          <w:b w:val="false"/>
          <w:i w:val="false"/>
          <w:color w:val="000000"/>
          <w:sz w:val="28"/>
        </w:rPr>
        <w:t>
</w:t>
      </w:r>
      <w:r>
        <w:rPr>
          <w:rFonts w:ascii="Times New Roman"/>
          <w:b w:val="false"/>
          <w:i w:val="false"/>
          <w:color w:val="000000"/>
          <w:sz w:val="28"/>
        </w:rPr>
        <w:t>
      1) еңбекақы, әлеуметтiк төлемдер түрiнде алынатын табыс;</w:t>
      </w:r>
      <w:r>
        <w:br/>
      </w:r>
      <w:r>
        <w:rPr>
          <w:rFonts w:ascii="Times New Roman"/>
          <w:b w:val="false"/>
          <w:i w:val="false"/>
          <w:color w:val="000000"/>
          <w:sz w:val="28"/>
        </w:rPr>
        <w:t>
</w:t>
      </w:r>
      <w:r>
        <w:rPr>
          <w:rFonts w:ascii="Times New Roman"/>
          <w:b w:val="false"/>
          <w:i w:val="false"/>
          <w:color w:val="000000"/>
          <w:sz w:val="28"/>
        </w:rPr>
        <w:t>
      2) он сегіз жасқа дейiнгi балаларға арналған ай сайынғы мемлекеттiк жәрдемақы;</w:t>
      </w:r>
      <w:r>
        <w:br/>
      </w:r>
      <w:r>
        <w:rPr>
          <w:rFonts w:ascii="Times New Roman"/>
          <w:b w:val="false"/>
          <w:i w:val="false"/>
          <w:color w:val="000000"/>
          <w:sz w:val="28"/>
        </w:rPr>
        <w:t>
</w:t>
      </w:r>
      <w:r>
        <w:rPr>
          <w:rFonts w:ascii="Times New Roman"/>
          <w:b w:val="false"/>
          <w:i w:val="false"/>
          <w:color w:val="000000"/>
          <w:sz w:val="28"/>
        </w:rPr>
        <w:t>
      3) кәсiпкерлiк және басқа да қызмет түрлерiнен түсетiн табыс;</w:t>
      </w:r>
      <w:r>
        <w:br/>
      </w:r>
      <w:r>
        <w:rPr>
          <w:rFonts w:ascii="Times New Roman"/>
          <w:b w:val="false"/>
          <w:i w:val="false"/>
          <w:color w:val="000000"/>
          <w:sz w:val="28"/>
        </w:rPr>
        <w:t>
</w:t>
      </w:r>
      <w:r>
        <w:rPr>
          <w:rFonts w:ascii="Times New Roman"/>
          <w:b w:val="false"/>
          <w:i w:val="false"/>
          <w:color w:val="000000"/>
          <w:sz w:val="28"/>
        </w:rPr>
        <w:t>
      4) балаларға және басқа да асырауындағыларға арналған алимент түрiндегi табыс;</w:t>
      </w:r>
      <w:r>
        <w:br/>
      </w:r>
      <w:r>
        <w:rPr>
          <w:rFonts w:ascii="Times New Roman"/>
          <w:b w:val="false"/>
          <w:i w:val="false"/>
          <w:color w:val="000000"/>
          <w:sz w:val="28"/>
        </w:rPr>
        <w:t>
</w:t>
      </w:r>
      <w:r>
        <w:rPr>
          <w:rFonts w:ascii="Times New Roman"/>
          <w:b w:val="false"/>
          <w:i w:val="false"/>
          <w:color w:val="000000"/>
          <w:sz w:val="28"/>
        </w:rPr>
        <w:t>
      5) жеке қосалқы шарушылықтан – мал мен құс ұстауды, бағбандық ты, бақша өсіруді қамтитын үй жанындағы шарушылықтың кірісі тоқсанына қалалық жерде тұратындарға бес айлық есептік көрсеткіш, ауылдық жерлерде тұратындарға алты айлық есептік көрсеткіш ретінде алынады;</w:t>
      </w:r>
      <w:r>
        <w:br/>
      </w:r>
      <w:r>
        <w:rPr>
          <w:rFonts w:ascii="Times New Roman"/>
          <w:b w:val="false"/>
          <w:i w:val="false"/>
          <w:color w:val="000000"/>
          <w:sz w:val="28"/>
        </w:rPr>
        <w:t>
</w:t>
      </w:r>
      <w:r>
        <w:rPr>
          <w:rFonts w:ascii="Times New Roman"/>
          <w:b w:val="false"/>
          <w:i w:val="false"/>
          <w:color w:val="000000"/>
          <w:sz w:val="28"/>
        </w:rPr>
        <w:t>
      6) өзге де табыстар (өз қолымен растап береді).</w:t>
      </w:r>
      <w:r>
        <w:br/>
      </w:r>
      <w:r>
        <w:rPr>
          <w:rFonts w:ascii="Times New Roman"/>
          <w:b w:val="false"/>
          <w:i w:val="false"/>
          <w:color w:val="000000"/>
          <w:sz w:val="28"/>
        </w:rPr>
        <w:t>
</w:t>
      </w:r>
      <w:r>
        <w:rPr>
          <w:rFonts w:ascii="Times New Roman"/>
          <w:b w:val="false"/>
          <w:i w:val="false"/>
          <w:color w:val="000000"/>
          <w:sz w:val="28"/>
        </w:rPr>
        <w:t>
      7. Отбасының жиынтық табысында мыналар есепке алынбайды:</w:t>
      </w:r>
      <w:r>
        <w:br/>
      </w:r>
      <w:r>
        <w:rPr>
          <w:rFonts w:ascii="Times New Roman"/>
          <w:b w:val="false"/>
          <w:i w:val="false"/>
          <w:color w:val="000000"/>
          <w:sz w:val="28"/>
        </w:rPr>
        <w:t>
</w:t>
      </w:r>
      <w:r>
        <w:rPr>
          <w:rFonts w:ascii="Times New Roman"/>
          <w:b w:val="false"/>
          <w:i w:val="false"/>
          <w:color w:val="000000"/>
          <w:sz w:val="28"/>
        </w:rPr>
        <w:t>
      1) мемлекеттiк атаулы әлеуметтiк көмек;</w:t>
      </w:r>
      <w:r>
        <w:br/>
      </w:r>
      <w:r>
        <w:rPr>
          <w:rFonts w:ascii="Times New Roman"/>
          <w:b w:val="false"/>
          <w:i w:val="false"/>
          <w:color w:val="000000"/>
          <w:sz w:val="28"/>
        </w:rPr>
        <w:t>
</w:t>
      </w:r>
      <w:r>
        <w:rPr>
          <w:rFonts w:ascii="Times New Roman"/>
          <w:b w:val="false"/>
          <w:i w:val="false"/>
          <w:color w:val="000000"/>
          <w:sz w:val="28"/>
        </w:rPr>
        <w:t>
      2) тұрғын үй көмегi;</w:t>
      </w:r>
      <w:r>
        <w:br/>
      </w:r>
      <w:r>
        <w:rPr>
          <w:rFonts w:ascii="Times New Roman"/>
          <w:b w:val="false"/>
          <w:i w:val="false"/>
          <w:color w:val="000000"/>
          <w:sz w:val="28"/>
        </w:rPr>
        <w:t>
</w:t>
      </w:r>
      <w:r>
        <w:rPr>
          <w:rFonts w:ascii="Times New Roman"/>
          <w:b w:val="false"/>
          <w:i w:val="false"/>
          <w:color w:val="000000"/>
          <w:sz w:val="28"/>
        </w:rPr>
        <w:t>
      3) жерлеуге арналған бiр жолғы жәрдемақы;</w:t>
      </w:r>
      <w:r>
        <w:br/>
      </w:r>
      <w:r>
        <w:rPr>
          <w:rFonts w:ascii="Times New Roman"/>
          <w:b w:val="false"/>
          <w:i w:val="false"/>
          <w:color w:val="000000"/>
          <w:sz w:val="28"/>
        </w:rPr>
        <w:t>
</w:t>
      </w:r>
      <w:r>
        <w:rPr>
          <w:rFonts w:ascii="Times New Roman"/>
          <w:b w:val="false"/>
          <w:i w:val="false"/>
          <w:color w:val="000000"/>
          <w:sz w:val="28"/>
        </w:rPr>
        <w:t>
      4) бала тууына байланысты берiлетiн бiр жолғы мемлекеттiк жәрдемақы;</w:t>
      </w:r>
      <w:r>
        <w:br/>
      </w:r>
      <w:r>
        <w:rPr>
          <w:rFonts w:ascii="Times New Roman"/>
          <w:b w:val="false"/>
          <w:i w:val="false"/>
          <w:color w:val="000000"/>
          <w:sz w:val="28"/>
        </w:rPr>
        <w:t>
</w:t>
      </w:r>
      <w:r>
        <w:rPr>
          <w:rFonts w:ascii="Times New Roman"/>
          <w:b w:val="false"/>
          <w:i w:val="false"/>
          <w:color w:val="000000"/>
          <w:sz w:val="28"/>
        </w:rPr>
        <w:t>
      5) оқушыларды тегін тамақтандыру, жалпыға бірдей оқыту қорынан берілетін көмектер және азық-түлік бағаларының қымбаттауына байланысты әлеуметтік әлжуаз топтарға көрсетілген көмектер;</w:t>
      </w:r>
      <w:r>
        <w:br/>
      </w:r>
      <w:r>
        <w:rPr>
          <w:rFonts w:ascii="Times New Roman"/>
          <w:b w:val="false"/>
          <w:i w:val="false"/>
          <w:color w:val="000000"/>
          <w:sz w:val="28"/>
        </w:rPr>
        <w:t>
</w:t>
      </w:r>
      <w:r>
        <w:rPr>
          <w:rFonts w:ascii="Times New Roman"/>
          <w:b w:val="false"/>
          <w:i w:val="false"/>
          <w:color w:val="000000"/>
          <w:sz w:val="28"/>
        </w:rPr>
        <w:t>
      6) жеке iсiн ашуға және (немесе) жеке қосалқы шаруашылықты дамытуға арналған материалдық көмек.</w:t>
      </w:r>
      <w:r>
        <w:br/>
      </w:r>
      <w:r>
        <w:rPr>
          <w:rFonts w:ascii="Times New Roman"/>
          <w:b w:val="false"/>
          <w:i w:val="false"/>
          <w:color w:val="000000"/>
          <w:sz w:val="28"/>
        </w:rPr>
        <w:t>
</w:t>
      </w:r>
      <w:r>
        <w:rPr>
          <w:rFonts w:ascii="Times New Roman"/>
          <w:b w:val="false"/>
          <w:i w:val="false"/>
          <w:color w:val="000000"/>
          <w:sz w:val="28"/>
        </w:rPr>
        <w:t>
      7) төтенше жағдайлар салдарынан олардың денсаулығына және мүлкiне келтірілген зиянды өтеу мақсатында отбасына көрсетiлген көмек;</w:t>
      </w:r>
      <w:r>
        <w:br/>
      </w:r>
      <w:r>
        <w:rPr>
          <w:rFonts w:ascii="Times New Roman"/>
          <w:b w:val="false"/>
          <w:i w:val="false"/>
          <w:color w:val="000000"/>
          <w:sz w:val="28"/>
        </w:rPr>
        <w:t>
</w:t>
      </w:r>
      <w:r>
        <w:rPr>
          <w:rFonts w:ascii="Times New Roman"/>
          <w:b w:val="false"/>
          <w:i w:val="false"/>
          <w:color w:val="000000"/>
          <w:sz w:val="28"/>
        </w:rPr>
        <w:t>
      8. Тұрғын үй көмегін тағайындау және төлеу жөнiндегi қалалық, ауылдық округ әкiмi құжаттарды қабылдап алғаннан кейiн, үш жұмыс күн ішінде қажеттiлiгiне қарай учаскелiк комиссияларға тұрғын үй көмегін алуға үмiткер отбасының материалдық жағдайына тексеру жүргiзудi жазбаша тапсырады.</w:t>
      </w:r>
      <w:r>
        <w:br/>
      </w:r>
      <w:r>
        <w:rPr>
          <w:rFonts w:ascii="Times New Roman"/>
          <w:b w:val="false"/>
          <w:i w:val="false"/>
          <w:color w:val="000000"/>
          <w:sz w:val="28"/>
        </w:rPr>
        <w:t>
</w:t>
      </w:r>
      <w:r>
        <w:rPr>
          <w:rFonts w:ascii="Times New Roman"/>
          <w:b w:val="false"/>
          <w:i w:val="false"/>
          <w:color w:val="000000"/>
          <w:sz w:val="28"/>
        </w:rPr>
        <w:t>
      9. Учаскелік комиссия өтініш берушілердің құжаттарын қабылдап, оларды тұрғын үй көмегін берудің қажеттілігі туралы қорытынды актілерді 5 күн ішінде әзірлеп қалалық, ауылдық округ әкіміне ұсынады.</w:t>
      </w:r>
      <w:r>
        <w:br/>
      </w:r>
      <w:r>
        <w:rPr>
          <w:rFonts w:ascii="Times New Roman"/>
          <w:b w:val="false"/>
          <w:i w:val="false"/>
          <w:color w:val="000000"/>
          <w:sz w:val="28"/>
        </w:rPr>
        <w:t>
</w:t>
      </w:r>
      <w:r>
        <w:rPr>
          <w:rFonts w:ascii="Times New Roman"/>
          <w:b w:val="false"/>
          <w:i w:val="false"/>
          <w:color w:val="000000"/>
          <w:sz w:val="28"/>
        </w:rPr>
        <w:t>
      10. Қалалық, ауылдық округ әкiмi өтiнiш берушiлердiң құжаттарын өтiнiш берушiден құжаттар қабылданған күннен бастап он күннен кешiктiрмей тұрғын үй көмегін тағайындау және төлеу жөнiндегi уәкілеттi органға тапсырады.</w:t>
      </w:r>
      <w:r>
        <w:br/>
      </w:r>
      <w:r>
        <w:rPr>
          <w:rFonts w:ascii="Times New Roman"/>
          <w:b w:val="false"/>
          <w:i w:val="false"/>
          <w:color w:val="000000"/>
          <w:sz w:val="28"/>
        </w:rPr>
        <w:t>
</w:t>
      </w:r>
      <w:r>
        <w:rPr>
          <w:rFonts w:ascii="Times New Roman"/>
          <w:b w:val="false"/>
          <w:i w:val="false"/>
          <w:color w:val="000000"/>
          <w:sz w:val="28"/>
        </w:rPr>
        <w:t>
      11. Уәкілетті орган өтініш берушілерден және әкімдерден қоса тіркелген құжаттарымен және учаскелік комиссиялардың қорытындыларымен бірге өтініштерді қабылдайды, оларды қабылдаған күннен бастап он күн ішінде қарайды және тұрғын үй көмегін тағайындау немесе одан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12. Тұрғын үй көмегін алушы уәкілетті органды тұрғын үй көмекті мөлшерін өзгерту үшін негіз болатын немесе оны алуға құқық беретін мән-жайлар туралы он бес күн мерзімде хабардар етуге тиісті.</w:t>
      </w:r>
      <w:r>
        <w:br/>
      </w:r>
      <w:r>
        <w:rPr>
          <w:rFonts w:ascii="Times New Roman"/>
          <w:b w:val="false"/>
          <w:i w:val="false"/>
          <w:color w:val="000000"/>
          <w:sz w:val="28"/>
        </w:rPr>
        <w:t>
</w:t>
      </w:r>
      <w:r>
        <w:rPr>
          <w:rFonts w:ascii="Times New Roman"/>
          <w:b w:val="false"/>
          <w:i w:val="false"/>
          <w:color w:val="000000"/>
          <w:sz w:val="28"/>
        </w:rPr>
        <w:t>
      13. Уәкілетті орган тиісті орындардан тұрғын үй көмегін тағайындау үшін ұсынылған құжаттарды қарауға қажетті мәліметтерді сұратуға құқылы.</w:t>
      </w:r>
      <w:r>
        <w:br/>
      </w:r>
      <w:r>
        <w:rPr>
          <w:rFonts w:ascii="Times New Roman"/>
          <w:b w:val="false"/>
          <w:i w:val="false"/>
          <w:color w:val="000000"/>
          <w:sz w:val="28"/>
        </w:rPr>
        <w:t>
      Заңды және жеке тұлғалар шындық ақпарат беруге тиісті. Талап етілген құжаттар ұсынылмаған жағдайда, тұрғын үй жәрдемақысы тағайындалмайды. Тұрғын үй көмекті заңсыз тағайындауға әкеп соқтырған жалған мәліметтер берген үшін меншік үйдің иесі (немесе жалгерлер) құқықсыз алған сомасын өз еркімен қайтарады, ал бас тартқан жағдайда - сот тәртібімен.</w:t>
      </w:r>
      <w:r>
        <w:br/>
      </w:r>
      <w:r>
        <w:rPr>
          <w:rFonts w:ascii="Times New Roman"/>
          <w:b w:val="false"/>
          <w:i w:val="false"/>
          <w:color w:val="000000"/>
          <w:sz w:val="28"/>
        </w:rPr>
        <w:t>
</w:t>
      </w:r>
      <w:r>
        <w:rPr>
          <w:rFonts w:ascii="Times New Roman"/>
          <w:b w:val="false"/>
          <w:i w:val="false"/>
          <w:color w:val="000000"/>
          <w:sz w:val="28"/>
        </w:rPr>
        <w:t>
      14. Азаматтарға тұрғын үй көмегі уақытша тоқтатылады егер оны алушы:</w:t>
      </w:r>
      <w:r>
        <w:br/>
      </w:r>
      <w:r>
        <w:rPr>
          <w:rFonts w:ascii="Times New Roman"/>
          <w:b w:val="false"/>
          <w:i w:val="false"/>
          <w:color w:val="000000"/>
          <w:sz w:val="28"/>
        </w:rPr>
        <w:t>
</w:t>
      </w:r>
      <w:r>
        <w:rPr>
          <w:rFonts w:ascii="Times New Roman"/>
          <w:b w:val="false"/>
          <w:i w:val="false"/>
          <w:color w:val="000000"/>
          <w:sz w:val="28"/>
        </w:rPr>
        <w:t>
      1) осы тәртіпте белгіленген мерзімде тиісті құжаттарды ұсынбаса;</w:t>
      </w:r>
      <w:r>
        <w:br/>
      </w:r>
      <w:r>
        <w:rPr>
          <w:rFonts w:ascii="Times New Roman"/>
          <w:b w:val="false"/>
          <w:i w:val="false"/>
          <w:color w:val="000000"/>
          <w:sz w:val="28"/>
        </w:rPr>
        <w:t>
</w:t>
      </w:r>
      <w:r>
        <w:rPr>
          <w:rFonts w:ascii="Times New Roman"/>
          <w:b w:val="false"/>
          <w:i w:val="false"/>
          <w:color w:val="000000"/>
          <w:sz w:val="28"/>
        </w:rPr>
        <w:t>
      2) алатын тұрғын үй көмегін тиісті мақсатқа пайдаланбаса және тұрғын үйді күтіп ұстау мен коммуналдық қызмет төлемдері уақытында төлемесе уақытша тоқтатылады.</w:t>
      </w:r>
      <w:r>
        <w:br/>
      </w:r>
      <w:r>
        <w:rPr>
          <w:rFonts w:ascii="Times New Roman"/>
          <w:b w:val="false"/>
          <w:i w:val="false"/>
          <w:color w:val="000000"/>
          <w:sz w:val="28"/>
        </w:rPr>
        <w:t>
</w:t>
      </w:r>
      <w:r>
        <w:rPr>
          <w:rFonts w:ascii="Times New Roman"/>
          <w:b w:val="false"/>
          <w:i w:val="false"/>
          <w:color w:val="000000"/>
          <w:sz w:val="28"/>
        </w:rPr>
        <w:t>
      15. Бір тоқсанда бір жолғы табысы болса, жиынтық табысты есептегенде барлық табысты сол тоқсандағы ай сайынға бөлінеді. Егер отбасының бір мүшесі тоқсанда толық жұмыс істемесе, онда отбасының жиынтық табысын анықтауда оның табысы осы тоқсанда жұмыс істеген уақытына есептелінеді.</w:t>
      </w:r>
      <w:r>
        <w:br/>
      </w:r>
      <w:r>
        <w:rPr>
          <w:rFonts w:ascii="Times New Roman"/>
          <w:b w:val="false"/>
          <w:i w:val="false"/>
          <w:color w:val="000000"/>
          <w:sz w:val="28"/>
        </w:rPr>
        <w:t>
</w:t>
      </w:r>
      <w:r>
        <w:rPr>
          <w:rFonts w:ascii="Times New Roman"/>
          <w:b w:val="false"/>
          <w:i w:val="false"/>
          <w:color w:val="000000"/>
          <w:sz w:val="28"/>
        </w:rPr>
        <w:t>
      16. Отбасының жиынтық табысы отбасының құрамында ескерілген барлық адамдардың табыстарын қосу арқылы өтініш берілген алдағы тоқсанның тоқсаны үшін есептеледі.</w:t>
      </w:r>
      <w:r>
        <w:br/>
      </w:r>
      <w:r>
        <w:rPr>
          <w:rFonts w:ascii="Times New Roman"/>
          <w:b w:val="false"/>
          <w:i w:val="false"/>
          <w:color w:val="000000"/>
          <w:sz w:val="28"/>
        </w:rPr>
        <w:t>
</w:t>
      </w:r>
      <w:r>
        <w:rPr>
          <w:rFonts w:ascii="Times New Roman"/>
          <w:b w:val="false"/>
          <w:i w:val="false"/>
          <w:color w:val="000000"/>
          <w:sz w:val="28"/>
        </w:rPr>
        <w:t>
      17. Өтініш беруші мен алушы қалалық, ауылдық округ әкімінің іс-әрекеттері мен уәкілетті органның және оның лауазымды адамдардың шешімдеріне жоғары тұрған жергілікті атқарушы органдарға, сондай-ақ сот тәртібімен шағымдануға құқылы.</w:t>
      </w:r>
    </w:p>
    <w:bookmarkEnd w:id="7"/>
    <w:bookmarkStart w:name="z55" w:id="8"/>
    <w:p>
      <w:pPr>
        <w:spacing w:after="0"/>
        <w:ind w:left="0"/>
        <w:jc w:val="left"/>
      </w:pPr>
      <w:r>
        <w:rPr>
          <w:rFonts w:ascii="Times New Roman"/>
          <w:b/>
          <w:i w:val="false"/>
          <w:color w:val="000000"/>
        </w:rPr>
        <w:t xml:space="preserve"> 
3. Тұрғын үй көмегін есептеудегі нормалар</w:t>
      </w:r>
    </w:p>
    <w:bookmarkEnd w:id="8"/>
    <w:bookmarkStart w:name="z56" w:id="9"/>
    <w:p>
      <w:pPr>
        <w:spacing w:after="0"/>
        <w:ind w:left="0"/>
        <w:jc w:val="both"/>
      </w:pPr>
      <w:r>
        <w:rPr>
          <w:rFonts w:ascii="Times New Roman"/>
          <w:b w:val="false"/>
          <w:i w:val="false"/>
          <w:color w:val="000000"/>
          <w:sz w:val="28"/>
        </w:rPr>
        <w:t>
      18. Тұрғын үй көмегін есептегенде келесі нормалар қабылданады:</w:t>
      </w:r>
      <w:r>
        <w:br/>
      </w:r>
      <w:r>
        <w:rPr>
          <w:rFonts w:ascii="Times New Roman"/>
          <w:b w:val="false"/>
          <w:i w:val="false"/>
          <w:color w:val="000000"/>
          <w:sz w:val="28"/>
        </w:rPr>
        <w:t>
</w:t>
      </w:r>
      <w:r>
        <w:rPr>
          <w:rFonts w:ascii="Times New Roman"/>
          <w:b w:val="false"/>
          <w:i w:val="false"/>
          <w:color w:val="000000"/>
          <w:sz w:val="28"/>
        </w:rPr>
        <w:t>
      1) газ тұтыну - 1 айға 1 кішкене баллон.</w:t>
      </w:r>
      <w:r>
        <w:br/>
      </w:r>
      <w:r>
        <w:rPr>
          <w:rFonts w:ascii="Times New Roman"/>
          <w:b w:val="false"/>
          <w:i w:val="false"/>
          <w:color w:val="000000"/>
          <w:sz w:val="28"/>
        </w:rPr>
        <w:t>
</w:t>
      </w:r>
      <w:r>
        <w:rPr>
          <w:rFonts w:ascii="Times New Roman"/>
          <w:b w:val="false"/>
          <w:i w:val="false"/>
          <w:color w:val="000000"/>
          <w:sz w:val="28"/>
        </w:rPr>
        <w:t>
      2) Электр жүйесін қолдану:</w:t>
      </w:r>
      <w:r>
        <w:br/>
      </w:r>
      <w:r>
        <w:rPr>
          <w:rFonts w:ascii="Times New Roman"/>
          <w:b w:val="false"/>
          <w:i w:val="false"/>
          <w:color w:val="000000"/>
          <w:sz w:val="28"/>
        </w:rPr>
        <w:t>
      1 адамға – 45 киловатт;</w:t>
      </w:r>
      <w:r>
        <w:br/>
      </w:r>
      <w:r>
        <w:rPr>
          <w:rFonts w:ascii="Times New Roman"/>
          <w:b w:val="false"/>
          <w:i w:val="false"/>
          <w:color w:val="000000"/>
          <w:sz w:val="28"/>
        </w:rPr>
        <w:t>
      2 адамға - 90 киловатт;</w:t>
      </w:r>
      <w:r>
        <w:br/>
      </w:r>
      <w:r>
        <w:rPr>
          <w:rFonts w:ascii="Times New Roman"/>
          <w:b w:val="false"/>
          <w:i w:val="false"/>
          <w:color w:val="000000"/>
          <w:sz w:val="28"/>
        </w:rPr>
        <w:t>
      3 адамға - 135 киловатт;</w:t>
      </w:r>
      <w:r>
        <w:br/>
      </w:r>
      <w:r>
        <w:rPr>
          <w:rFonts w:ascii="Times New Roman"/>
          <w:b w:val="false"/>
          <w:i w:val="false"/>
          <w:color w:val="000000"/>
          <w:sz w:val="28"/>
        </w:rPr>
        <w:t>
      4 және одан көп адамнан тұратын отбасына – 150 киловатт.</w:t>
      </w:r>
      <w:r>
        <w:br/>
      </w:r>
      <w:r>
        <w:rPr>
          <w:rFonts w:ascii="Times New Roman"/>
          <w:b w:val="false"/>
          <w:i w:val="false"/>
          <w:color w:val="000000"/>
          <w:sz w:val="28"/>
        </w:rPr>
        <w:t>
</w:t>
      </w:r>
      <w:r>
        <w:rPr>
          <w:rFonts w:ascii="Times New Roman"/>
          <w:b w:val="false"/>
          <w:i w:val="false"/>
          <w:color w:val="000000"/>
          <w:sz w:val="28"/>
        </w:rPr>
        <w:t>
      3) сумен қамтамасыз ету нормасын қызмет берушілер ұсынады.</w:t>
      </w:r>
      <w:r>
        <w:br/>
      </w:r>
      <w:r>
        <w:rPr>
          <w:rFonts w:ascii="Times New Roman"/>
          <w:b w:val="false"/>
          <w:i w:val="false"/>
          <w:color w:val="000000"/>
          <w:sz w:val="28"/>
        </w:rPr>
        <w:t>
</w:t>
      </w:r>
      <w:r>
        <w:rPr>
          <w:rFonts w:ascii="Times New Roman"/>
          <w:b w:val="false"/>
          <w:i w:val="false"/>
          <w:color w:val="000000"/>
          <w:sz w:val="28"/>
        </w:rPr>
        <w:t>
      4) 1 жылға 4 тонна көмір (жыл бойына беру есептелінеді).</w:t>
      </w:r>
      <w:r>
        <w:br/>
      </w:r>
      <w:r>
        <w:rPr>
          <w:rFonts w:ascii="Times New Roman"/>
          <w:b w:val="false"/>
          <w:i w:val="false"/>
          <w:color w:val="000000"/>
          <w:sz w:val="28"/>
        </w:rPr>
        <w:t>
</w:t>
      </w:r>
      <w:r>
        <w:rPr>
          <w:rFonts w:ascii="Times New Roman"/>
          <w:b w:val="false"/>
          <w:i w:val="false"/>
          <w:color w:val="000000"/>
          <w:sz w:val="28"/>
        </w:rPr>
        <w:t>
      19. Коммуналдық қызметтерді тұтыну төлемінің тарифтерін қызмет берушілер ұсынады. Көмірдің бағасын аудан әкімі белгілейді.</w:t>
      </w:r>
    </w:p>
    <w:bookmarkEnd w:id="9"/>
    <w:bookmarkStart w:name="z66" w:id="10"/>
    <w:p>
      <w:pPr>
        <w:spacing w:after="0"/>
        <w:ind w:left="0"/>
        <w:jc w:val="left"/>
      </w:pPr>
      <w:r>
        <w:rPr>
          <w:rFonts w:ascii="Times New Roman"/>
          <w:b/>
          <w:i w:val="false"/>
          <w:color w:val="000000"/>
        </w:rPr>
        <w:t xml:space="preserve"> 
4. Тұрғын үй көмегін төлеу</w:t>
      </w:r>
    </w:p>
    <w:bookmarkEnd w:id="10"/>
    <w:bookmarkStart w:name="z67" w:id="11"/>
    <w:p>
      <w:pPr>
        <w:spacing w:after="0"/>
        <w:ind w:left="0"/>
        <w:jc w:val="both"/>
      </w:pPr>
      <w:r>
        <w:rPr>
          <w:rFonts w:ascii="Times New Roman"/>
          <w:b w:val="false"/>
          <w:i w:val="false"/>
          <w:color w:val="000000"/>
          <w:sz w:val="28"/>
        </w:rPr>
        <w:t>
      20. Тұрғын үй көмегінің төлемі "Панфилов аудандық жұмыспен қамту және әлеуметтік бағдарламалар бөлімі" мемлекеттік мекемесі екінші деңгейдегі банктер арқылы алушылардың дербес шоттарына есептелген сомаларды аудару жолымен жүзеге асырады.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