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a65ba" w14:textId="20a65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«Талғар ауданының 2010-2012 жылдарға арналған бюджеті туралы» 2009 жыл 23 желтоқсандағы № 27-159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2010 жылғы 23 маусымдағы № 33-200 шешімі. Алматы облысы Талғар ауданының Әділет басқармасында 2010 жылғы 25 маусымда № 2-18-109 тіркелді. Күші жойылды - Алматы облысы Талғар аудандық мәслихатының 2011 жылғы 27 сәуірдегі N 47-277 шешімімен</w:t>
      </w:r>
    </w:p>
    <w:p>
      <w:pPr>
        <w:spacing w:after="0"/>
        <w:ind w:left="0"/>
        <w:jc w:val="both"/>
      </w:pPr>
      <w:r>
        <w:rPr>
          <w:rFonts w:ascii="Times New Roman"/>
          <w:b w:val="false"/>
          <w:i w:val="false"/>
          <w:color w:val="ff0000"/>
          <w:sz w:val="28"/>
        </w:rPr>
        <w:t>      Ескерту. Күші жойылды - Алматы облысы Талғар аудандық мәслихатының 2011.04.27 N 47-277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5" w:id="0"/>
    <w:p>
      <w:pPr>
        <w:spacing w:after="0"/>
        <w:ind w:left="0"/>
        <w:jc w:val="both"/>
      </w:pPr>
      <w:r>
        <w:rPr>
          <w:rFonts w:ascii="Times New Roman"/>
          <w:b w:val="false"/>
          <w:i w:val="false"/>
          <w:color w:val="000000"/>
          <w:sz w:val="28"/>
        </w:rPr>
        <w:t>
      Қазақстан Республикасы Бюджет Кодексінің 106 бабының </w:t>
      </w:r>
      <w:r>
        <w:rPr>
          <w:rFonts w:ascii="Times New Roman"/>
          <w:b w:val="false"/>
          <w:i w:val="false"/>
          <w:color w:val="000000"/>
          <w:sz w:val="28"/>
        </w:rPr>
        <w:t>1 тармағына</w:t>
      </w:r>
      <w:r>
        <w:rPr>
          <w:rFonts w:ascii="Times New Roman"/>
          <w:b w:val="false"/>
          <w:i w:val="false"/>
          <w:color w:val="000000"/>
          <w:sz w:val="28"/>
        </w:rPr>
        <w:t>, 109 бабына </w:t>
      </w:r>
      <w:r>
        <w:rPr>
          <w:rFonts w:ascii="Times New Roman"/>
          <w:b w:val="false"/>
          <w:i w:val="false"/>
          <w:color w:val="000000"/>
          <w:sz w:val="28"/>
        </w:rPr>
        <w:t>5 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«Аудандық мәслихаттың «Талғар ауданының 2010-2012 жылдарға арналған бюджеті туралы» 2009 жылғы 23 желтоқсандағы № 27-159 (2009 жылғы 30 желтоқсандағы нормативті құқықтық актілерді тіркеу тізілімінде № 2-18-97 тіркеу нөмірімен тіркелген, 2010 жылғы 16 қаңтардағы «Талғар» газетінің № 3 (3877) санында жарияланған), 2010 жылғы 11 ақпандағы </w:t>
      </w:r>
      <w:r>
        <w:rPr>
          <w:rFonts w:ascii="Times New Roman"/>
          <w:b w:val="false"/>
          <w:i w:val="false"/>
          <w:color w:val="000000"/>
          <w:sz w:val="28"/>
        </w:rPr>
        <w:t>№ 28-168</w:t>
      </w:r>
      <w:r>
        <w:rPr>
          <w:rFonts w:ascii="Times New Roman"/>
          <w:b w:val="false"/>
          <w:i w:val="false"/>
          <w:color w:val="000000"/>
          <w:sz w:val="28"/>
        </w:rPr>
        <w:t xml:space="preserve"> (2010 жылғы 25 ақпанда нормативті құқықтық актілерді тіркеу тізілімінде № 2-18-98 тіркеу нөмірімен тіркелген, 2010 жылғы 6 наурыздағы «Талғар» газетінің № 12-13 (3886-3887) санында жарияланған), 2010 жылғы 19 сәуірдегі </w:t>
      </w:r>
      <w:r>
        <w:rPr>
          <w:rFonts w:ascii="Times New Roman"/>
          <w:b w:val="false"/>
          <w:i w:val="false"/>
          <w:color w:val="000000"/>
          <w:sz w:val="28"/>
        </w:rPr>
        <w:t>№ 30-185</w:t>
      </w:r>
      <w:r>
        <w:rPr>
          <w:rFonts w:ascii="Times New Roman"/>
          <w:b w:val="false"/>
          <w:i w:val="false"/>
          <w:color w:val="000000"/>
          <w:sz w:val="28"/>
        </w:rPr>
        <w:t xml:space="preserve"> (2010 жылғы 26 сәуірдегі нормативті құқықтық актілерді тіркеу тізілімінде № 2-18-102 тіркеу нөмірімен тіркелген, 2010 жылғы 8 мамырдағы «Талғар» газетінің № 22 (3896)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мынандай өзгертулер енгізілсін:</w:t>
      </w:r>
      <w:r>
        <w:br/>
      </w:r>
      <w:r>
        <w:rPr>
          <w:rFonts w:ascii="Times New Roman"/>
          <w:b w:val="false"/>
          <w:i w:val="false"/>
          <w:color w:val="000000"/>
          <w:sz w:val="28"/>
        </w:rPr>
        <w:t>
</w:t>
      </w:r>
      <w:r>
        <w:rPr>
          <w:rFonts w:ascii="Times New Roman"/>
          <w:b w:val="false"/>
          <w:i w:val="false"/>
          <w:color w:val="000000"/>
          <w:sz w:val="28"/>
        </w:rPr>
        <w:t>
      1 тармақтағы:</w:t>
      </w:r>
      <w:r>
        <w:br/>
      </w:r>
      <w:r>
        <w:rPr>
          <w:rFonts w:ascii="Times New Roman"/>
          <w:b w:val="false"/>
          <w:i w:val="false"/>
          <w:color w:val="000000"/>
          <w:sz w:val="28"/>
        </w:rPr>
        <w:t>
      «Түсімдер» жолындағы «5604829» саны «5648479» санына,</w:t>
      </w:r>
      <w:r>
        <w:br/>
      </w:r>
      <w:r>
        <w:rPr>
          <w:rFonts w:ascii="Times New Roman"/>
          <w:b w:val="false"/>
          <w:i w:val="false"/>
          <w:color w:val="000000"/>
          <w:sz w:val="28"/>
        </w:rPr>
        <w:t>
      «Шығындар» жолындағы «5632425» саны «5676075» санына,</w:t>
      </w:r>
      <w:r>
        <w:br/>
      </w:r>
      <w:r>
        <w:rPr>
          <w:rFonts w:ascii="Times New Roman"/>
          <w:b w:val="false"/>
          <w:i w:val="false"/>
          <w:color w:val="000000"/>
          <w:sz w:val="28"/>
        </w:rPr>
        <w:t>
</w:t>
      </w:r>
      <w:r>
        <w:rPr>
          <w:rFonts w:ascii="Times New Roman"/>
          <w:b w:val="false"/>
          <w:i w:val="false"/>
          <w:color w:val="000000"/>
          <w:sz w:val="28"/>
        </w:rPr>
        <w:t>
      5 тармақтағы:</w:t>
      </w:r>
      <w:r>
        <w:br/>
      </w:r>
      <w:r>
        <w:rPr>
          <w:rFonts w:ascii="Times New Roman"/>
          <w:b w:val="false"/>
          <w:i w:val="false"/>
          <w:color w:val="000000"/>
          <w:sz w:val="28"/>
        </w:rPr>
        <w:t>
      «Атқару органдары мен жалпы сипаттағы мемлекеттік қызметке» жолындағы «213548» саны «216335» санына,</w:t>
      </w:r>
      <w:r>
        <w:br/>
      </w:r>
      <w:r>
        <w:rPr>
          <w:rFonts w:ascii="Times New Roman"/>
          <w:b w:val="false"/>
          <w:i w:val="false"/>
          <w:color w:val="000000"/>
          <w:sz w:val="28"/>
        </w:rPr>
        <w:t>
      «Қорғаныс» жолындағы «1100» саны «21200» санына,</w:t>
      </w:r>
      <w:r>
        <w:br/>
      </w:r>
      <w:r>
        <w:rPr>
          <w:rFonts w:ascii="Times New Roman"/>
          <w:b w:val="false"/>
          <w:i w:val="false"/>
          <w:color w:val="000000"/>
          <w:sz w:val="28"/>
        </w:rPr>
        <w:t>
      «Білім беру мекемелері» жолындағы «3273811» саны «3285211» санына,</w:t>
      </w:r>
      <w:r>
        <w:br/>
      </w:r>
      <w:r>
        <w:rPr>
          <w:rFonts w:ascii="Times New Roman"/>
          <w:b w:val="false"/>
          <w:i w:val="false"/>
          <w:color w:val="000000"/>
          <w:sz w:val="28"/>
        </w:rPr>
        <w:t>
      «Әлеуметтік көмек және әлеуметтік қамсыздандыру» жолындағы «238353» саны «239388» санына,</w:t>
      </w:r>
      <w:r>
        <w:br/>
      </w:r>
      <w:r>
        <w:rPr>
          <w:rFonts w:ascii="Times New Roman"/>
          <w:b w:val="false"/>
          <w:i w:val="false"/>
          <w:color w:val="000000"/>
          <w:sz w:val="28"/>
        </w:rPr>
        <w:t>
      «Тұрғын үй коммуналдық шаруашылығы» жолындағы «1072149» саны «1068913» санына,</w:t>
      </w:r>
      <w:r>
        <w:br/>
      </w:r>
      <w:r>
        <w:rPr>
          <w:rFonts w:ascii="Times New Roman"/>
          <w:b w:val="false"/>
          <w:i w:val="false"/>
          <w:color w:val="000000"/>
          <w:sz w:val="28"/>
        </w:rPr>
        <w:t>
      «Мәдениет, спорт және ақпараттық кеңістігіне» жолындағы «263362» саны «282062» санына,</w:t>
      </w:r>
      <w:r>
        <w:br/>
      </w:r>
      <w:r>
        <w:rPr>
          <w:rFonts w:ascii="Times New Roman"/>
          <w:b w:val="false"/>
          <w:i w:val="false"/>
          <w:color w:val="000000"/>
          <w:sz w:val="28"/>
        </w:rPr>
        <w:t>
      «Ауыл шаруашылығына» жолындағы «92160» саны «92280» санына,</w:t>
      </w:r>
      <w:r>
        <w:br/>
      </w:r>
      <w:r>
        <w:rPr>
          <w:rFonts w:ascii="Times New Roman"/>
          <w:b w:val="false"/>
          <w:i w:val="false"/>
          <w:color w:val="000000"/>
          <w:sz w:val="28"/>
        </w:rPr>
        <w:t>
      «Көлік және коммуникация» жолындағы «141829» саны «134573» санына өзгертілсін.</w:t>
      </w:r>
      <w:r>
        <w:br/>
      </w:r>
      <w:r>
        <w:rPr>
          <w:rFonts w:ascii="Times New Roman"/>
          <w:b w:val="false"/>
          <w:i w:val="false"/>
          <w:color w:val="000000"/>
          <w:sz w:val="28"/>
        </w:rPr>
        <w:t>
</w:t>
      </w:r>
      <w:r>
        <w:rPr>
          <w:rFonts w:ascii="Times New Roman"/>
          <w:b w:val="false"/>
          <w:i w:val="false"/>
          <w:color w:val="000000"/>
          <w:sz w:val="28"/>
        </w:rPr>
        <w:t>
      2. Көрсетілген шешімінің 1 қосымшасы осы шешімге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мемлекеттік тіркеуден өткен күннен бастап күшіне енсін.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Әшімова С. О.</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Ыдралиева Р. М.</w:t>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Аудандық Мәслихаттың "Талғар ауданының</w:t>
      </w:r>
      <w:r>
        <w:br/>
      </w:r>
      <w:r>
        <w:rPr>
          <w:rFonts w:ascii="Times New Roman"/>
          <w:b w:val="false"/>
          <w:i w:val="false"/>
          <w:color w:val="000000"/>
          <w:sz w:val="28"/>
        </w:rPr>
        <w:t>
2010-2012 жылдарға арналған аудандық</w:t>
      </w:r>
      <w:r>
        <w:br/>
      </w:r>
      <w:r>
        <w:rPr>
          <w:rFonts w:ascii="Times New Roman"/>
          <w:b w:val="false"/>
          <w:i w:val="false"/>
          <w:color w:val="000000"/>
          <w:sz w:val="28"/>
        </w:rPr>
        <w:t>
бюджеті туралы" 2009 жыл 23 желтоқсандағы</w:t>
      </w:r>
      <w:r>
        <w:br/>
      </w:r>
      <w:r>
        <w:rPr>
          <w:rFonts w:ascii="Times New Roman"/>
          <w:b w:val="false"/>
          <w:i w:val="false"/>
          <w:color w:val="000000"/>
          <w:sz w:val="28"/>
        </w:rPr>
        <w:t>
№ 27-159 шешіміне өзгертулер енгізулер туралы"</w:t>
      </w:r>
      <w:r>
        <w:br/>
      </w:r>
      <w:r>
        <w:rPr>
          <w:rFonts w:ascii="Times New Roman"/>
          <w:b w:val="false"/>
          <w:i w:val="false"/>
          <w:color w:val="000000"/>
          <w:sz w:val="28"/>
        </w:rPr>
        <w:t>
2010 жылғы 23 маусымдағы № 33-200</w:t>
      </w:r>
      <w:r>
        <w:br/>
      </w:r>
      <w:r>
        <w:rPr>
          <w:rFonts w:ascii="Times New Roman"/>
          <w:b w:val="false"/>
          <w:i w:val="false"/>
          <w:color w:val="000000"/>
          <w:sz w:val="28"/>
        </w:rPr>
        <w:t>
шешіміне 1 қосымшасы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90"/>
        <w:gridCol w:w="690"/>
        <w:gridCol w:w="8809"/>
        <w:gridCol w:w="1790"/>
      </w:tblGrid>
      <w:tr>
        <w:trPr>
          <w:trHeight w:val="9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                  Аталуы</w:t>
            </w:r>
            <w:r>
              <w:br/>
            </w:r>
            <w:r>
              <w:rPr>
                <w:rFonts w:ascii="Times New Roman"/>
                <w:b w:val="false"/>
                <w:i w:val="false"/>
                <w:color w:val="000000"/>
                <w:sz w:val="20"/>
              </w:rPr>
              <w:t>
       Iшкi сыныбы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5648479</w:t>
            </w: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1004692</w:t>
            </w: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Меншiкке салынатын салықтар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816536</w:t>
            </w: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420761</w:t>
            </w: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59901</w:t>
            </w: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329911</w:t>
            </w: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w:t>
            </w:r>
          </w:p>
        </w:tc>
      </w:tr>
      <w:tr>
        <w:trPr>
          <w:trHeight w:val="51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Тауарларға,жұмыстарға және қызметтерге салынатын ішкі салықтар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140803</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102250</w:t>
            </w:r>
          </w:p>
        </w:tc>
      </w:tr>
      <w:tr>
        <w:trPr>
          <w:trHeight w:val="6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p>
        </w:tc>
      </w:tr>
      <w:tr>
        <w:trPr>
          <w:trHeight w:val="6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жүргiзгені үшiн алынатын алымдар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29401</w:t>
            </w:r>
          </w:p>
        </w:tc>
      </w:tr>
      <w:tr>
        <w:trPr>
          <w:trHeight w:val="76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47353</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47353</w:t>
            </w: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158773</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r>
      <w:tr>
        <w:trPr>
          <w:trHeight w:val="12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Республикасының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153998</w:t>
            </w:r>
          </w:p>
        </w:tc>
      </w:tr>
      <w:tr>
        <w:trPr>
          <w:trHeight w:val="12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сметасының) ұсталатын және қаржыландырылатын мемлекеттік мекемелер салатын айыппұлдар, өсімпұлдар,санкциялар, өндіріп алулар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153998</w:t>
            </w: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202300</w:t>
            </w: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202300</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202300</w:t>
            </w: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4282714</w:t>
            </w:r>
          </w:p>
        </w:tc>
      </w:tr>
      <w:tr>
        <w:trPr>
          <w:trHeight w:val="51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4282714</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түсетін трансферттер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4282714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688"/>
        <w:gridCol w:w="477"/>
        <w:gridCol w:w="477"/>
        <w:gridCol w:w="8662"/>
        <w:gridCol w:w="1677"/>
      </w:tblGrid>
      <w:tr>
        <w:trPr>
          <w:trHeight w:val="9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                     Аталуы</w:t>
            </w:r>
            <w:r>
              <w:br/>
            </w:r>
            <w:r>
              <w:rPr>
                <w:rFonts w:ascii="Times New Roman"/>
                <w:b w:val="false"/>
                <w:i w:val="false"/>
                <w:color w:val="000000"/>
                <w:sz w:val="20"/>
              </w:rPr>
              <w:t>
       Iшкi сыныбы</w:t>
            </w:r>
            <w:r>
              <w:br/>
            </w:r>
            <w:r>
              <w:rPr>
                <w:rFonts w:ascii="Times New Roman"/>
                <w:b w:val="false"/>
                <w:i w:val="false"/>
                <w:color w:val="000000"/>
                <w:sz w:val="20"/>
              </w:rPr>
              <w:t>
          Ерекшелiгi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5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5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555"/>
        <w:gridCol w:w="794"/>
        <w:gridCol w:w="729"/>
        <w:gridCol w:w="7967"/>
        <w:gridCol w:w="1878"/>
      </w:tblGrid>
      <w:tr>
        <w:trPr>
          <w:trHeight w:val="9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                      Аталуы</w:t>
            </w:r>
            <w:r>
              <w:br/>
            </w:r>
            <w:r>
              <w:rPr>
                <w:rFonts w:ascii="Times New Roman"/>
                <w:b w:val="false"/>
                <w:i w:val="false"/>
                <w:color w:val="000000"/>
                <w:sz w:val="20"/>
              </w:rPr>
              <w:t>
   Кіші функция</w:t>
            </w:r>
            <w:r>
              <w:br/>
            </w:r>
            <w:r>
              <w:rPr>
                <w:rFonts w:ascii="Times New Roman"/>
                <w:b w:val="false"/>
                <w:i w:val="false"/>
                <w:color w:val="000000"/>
                <w:sz w:val="20"/>
              </w:rPr>
              <w:t xml:space="preserve">
      Бюджеттік бағдарламаның әкімшісі </w:t>
            </w:r>
            <w:r>
              <w:br/>
            </w:r>
            <w:r>
              <w:rPr>
                <w:rFonts w:ascii="Times New Roman"/>
                <w:b w:val="false"/>
                <w:i w:val="false"/>
                <w:color w:val="000000"/>
                <w:sz w:val="20"/>
              </w:rPr>
              <w:t>
           Бағдарлама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5676075</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216335</w:t>
            </w:r>
          </w:p>
        </w:tc>
      </w:tr>
      <w:tr>
        <w:trPr>
          <w:trHeight w:val="5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188553</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12737</w:t>
            </w:r>
          </w:p>
        </w:tc>
      </w:tr>
      <w:tr>
        <w:trPr>
          <w:trHeight w:val="5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12609</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56448</w:t>
            </w:r>
          </w:p>
        </w:tc>
      </w:tr>
      <w:tr>
        <w:trPr>
          <w:trHeight w:val="5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55036</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r>
      <w:tr>
        <w:trPr>
          <w:trHeight w:val="5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119368</w:t>
            </w:r>
          </w:p>
        </w:tc>
      </w:tr>
      <w:tr>
        <w:trPr>
          <w:trHeight w:val="7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114574</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15584</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15584</w:t>
            </w:r>
          </w:p>
        </w:tc>
      </w:tr>
      <w:tr>
        <w:trPr>
          <w:trHeight w:val="7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12590</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w:t>
            </w:r>
          </w:p>
        </w:tc>
      </w:tr>
      <w:tr>
        <w:trPr>
          <w:trHeight w:val="3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12198</w:t>
            </w:r>
          </w:p>
        </w:tc>
      </w:tr>
      <w:tr>
        <w:trPr>
          <w:trHeight w:val="5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12198</w:t>
            </w:r>
          </w:p>
        </w:tc>
      </w:tr>
      <w:tr>
        <w:trPr>
          <w:trHeight w:val="87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11898</w:t>
            </w:r>
          </w:p>
        </w:tc>
      </w:tr>
      <w:tr>
        <w:trPr>
          <w:trHeight w:val="30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w:t>
            </w:r>
          </w:p>
        </w:tc>
      </w:tr>
      <w:tr>
        <w:trPr>
          <w:trHeight w:val="5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аумағындағы төтенше жағдайлардың алдын алу және оларды жою</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w:t>
            </w:r>
          </w:p>
        </w:tc>
      </w:tr>
      <w:tr>
        <w:trPr>
          <w:trHeight w:val="5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w:t>
            </w:r>
          </w:p>
        </w:tc>
      </w:tr>
      <w:tr>
        <w:trPr>
          <w:trHeight w:val="5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w:t>
            </w:r>
          </w:p>
        </w:tc>
      </w:tr>
      <w:tr>
        <w:trPr>
          <w:trHeight w:val="39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3285211</w:t>
            </w:r>
          </w:p>
        </w:tc>
      </w:tr>
      <w:tr>
        <w:trPr>
          <w:trHeight w:val="3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162629</w:t>
            </w:r>
          </w:p>
        </w:tc>
      </w:tr>
      <w:tr>
        <w:trPr>
          <w:trHeight w:val="3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162629</w:t>
            </w:r>
          </w:p>
        </w:tc>
      </w:tr>
      <w:tr>
        <w:trPr>
          <w:trHeight w:val="3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162629</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2969458</w:t>
            </w:r>
          </w:p>
        </w:tc>
      </w:tr>
      <w:tr>
        <w:trPr>
          <w:trHeight w:val="6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r>
      <w:tr>
        <w:trPr>
          <w:trHeight w:val="49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2962827</w:t>
            </w:r>
          </w:p>
        </w:tc>
      </w:tr>
      <w:tr>
        <w:trPr>
          <w:trHeight w:val="39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2932904</w:t>
            </w:r>
          </w:p>
        </w:tc>
      </w:tr>
      <w:tr>
        <w:trPr>
          <w:trHeight w:val="3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29923</w:t>
            </w:r>
          </w:p>
        </w:tc>
      </w:tr>
      <w:tr>
        <w:trPr>
          <w:trHeight w:val="3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18283</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18283</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18283</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134841</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115306</w:t>
            </w:r>
          </w:p>
        </w:tc>
      </w:tr>
      <w:tr>
        <w:trPr>
          <w:trHeight w:val="6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14863</w:t>
            </w:r>
          </w:p>
        </w:tc>
      </w:tr>
      <w:tr>
        <w:trPr>
          <w:trHeight w:val="6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14895</w:t>
            </w:r>
          </w:p>
        </w:tc>
      </w:tr>
      <w:tr>
        <w:trPr>
          <w:trHeight w:val="9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37293</w:t>
            </w:r>
          </w:p>
        </w:tc>
      </w:tr>
      <w:tr>
        <w:trPr>
          <w:trHeight w:val="6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47955</w:t>
            </w:r>
          </w:p>
        </w:tc>
      </w:tr>
      <w:tr>
        <w:trPr>
          <w:trHeight w:val="3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19535</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879"/>
        <w:gridCol w:w="689"/>
        <w:gridCol w:w="689"/>
        <w:gridCol w:w="7829"/>
        <w:gridCol w:w="1704"/>
      </w:tblGrid>
      <w:tr>
        <w:trPr>
          <w:trHeight w:val="3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239388</w:t>
            </w:r>
          </w:p>
        </w:tc>
      </w:tr>
      <w:tr>
        <w:trPr>
          <w:trHeight w:val="43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213632</w:t>
            </w:r>
          </w:p>
        </w:tc>
      </w:tr>
      <w:tr>
        <w:trPr>
          <w:trHeight w:val="6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213632</w:t>
            </w:r>
          </w:p>
        </w:tc>
      </w:tr>
      <w:tr>
        <w:trPr>
          <w:trHeight w:val="4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49863</w:t>
            </w:r>
          </w:p>
        </w:tc>
      </w:tr>
      <w:tr>
        <w:trPr>
          <w:trHeight w:val="11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13542</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7736</w:t>
            </w:r>
          </w:p>
        </w:tc>
      </w:tr>
      <w:tr>
        <w:trPr>
          <w:trHeight w:val="3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15933</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9179</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r>
      <w:tr>
        <w:trPr>
          <w:trHeight w:val="6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13773</w:t>
            </w:r>
          </w:p>
        </w:tc>
      </w:tr>
      <w:tr>
        <w:trPr>
          <w:trHeight w:val="6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24492</w:t>
            </w:r>
          </w:p>
        </w:tc>
      </w:tr>
      <w:tr>
        <w:trPr>
          <w:trHeight w:val="108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w:t>
            </w:r>
          </w:p>
        </w:tc>
      </w:tr>
      <w:tr>
        <w:trPr>
          <w:trHeight w:val="292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өзгеде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25756</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25756</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23104</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және басқа да әлеуметтік төлемдерді есептеу, төлеу мен жеткізіу бойынша қызметтерге ақы төлеу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1068913</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293982</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293982</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208717</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80791</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548661</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200515</w:t>
            </w:r>
          </w:p>
        </w:tc>
      </w:tr>
      <w:tr>
        <w:trPr>
          <w:trHeight w:val="9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149040</w:t>
            </w:r>
          </w:p>
        </w:tc>
      </w:tr>
      <w:tr>
        <w:trPr>
          <w:trHeight w:val="9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183894</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226270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73829</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14378</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125576</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282062</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132454</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132454</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132454</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116681</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114381</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7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кеңістік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19205</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13263</w:t>
            </w:r>
          </w:p>
        </w:tc>
      </w:tr>
      <w:tr>
        <w:trPr>
          <w:trHeight w:val="3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11159</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13722</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5899</w:t>
            </w:r>
          </w:p>
        </w:tc>
      </w:tr>
      <w:tr>
        <w:trPr>
          <w:trHeight w:val="84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w:t>
            </w:r>
          </w:p>
        </w:tc>
      </w:tr>
      <w:tr>
        <w:trPr>
          <w:trHeight w:val="3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3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w:t>
            </w:r>
          </w:p>
        </w:tc>
      </w:tr>
      <w:tr>
        <w:trPr>
          <w:trHeight w:val="49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878"/>
        <w:gridCol w:w="688"/>
        <w:gridCol w:w="688"/>
        <w:gridCol w:w="7857"/>
        <w:gridCol w:w="1680"/>
      </w:tblGrid>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18002</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9335</w:t>
            </w:r>
          </w:p>
        </w:tc>
      </w:tr>
      <w:tr>
        <w:trPr>
          <w:trHeight w:val="48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w:t>
            </w:r>
          </w:p>
        </w:tc>
      </w:tr>
      <w:tr>
        <w:trPr>
          <w:trHeight w:val="5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6861</w:t>
            </w:r>
          </w:p>
        </w:tc>
      </w:tr>
      <w:tr>
        <w:trPr>
          <w:trHeight w:val="3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67267</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33397</w:t>
            </w:r>
          </w:p>
        </w:tc>
      </w:tr>
      <w:tr>
        <w:trPr>
          <w:trHeight w:val="8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33397</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ветеринария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w:t>
            </w:r>
          </w:p>
        </w:tc>
      </w:tr>
      <w:tr>
        <w:trPr>
          <w:trHeight w:val="48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134573</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58734</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58734</w:t>
            </w:r>
          </w:p>
        </w:tc>
      </w:tr>
      <w:tr>
        <w:trPr>
          <w:trHeight w:val="3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58734</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75839</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75839</w:t>
            </w:r>
          </w:p>
        </w:tc>
      </w:tr>
      <w:tr>
        <w:trPr>
          <w:trHeight w:val="79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75839</w:t>
            </w:r>
          </w:p>
        </w:tc>
      </w:tr>
      <w:tr>
        <w:trPr>
          <w:trHeight w:val="2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16398</w:t>
            </w:r>
          </w:p>
        </w:tc>
      </w:tr>
      <w:tr>
        <w:trPr>
          <w:trHeight w:val="34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w:t>
            </w:r>
          </w:p>
        </w:tc>
      </w:tr>
      <w:tr>
        <w:trPr>
          <w:trHeight w:val="34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w:t>
            </w:r>
          </w:p>
        </w:tc>
      </w:tr>
      <w:tr>
        <w:trPr>
          <w:trHeight w:val="6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12176</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w:t>
            </w:r>
          </w:p>
        </w:tc>
      </w:tr>
      <w:tr>
        <w:trPr>
          <w:trHeight w:val="94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301536</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301536</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301536</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301497</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878"/>
        <w:gridCol w:w="688"/>
        <w:gridCol w:w="688"/>
        <w:gridCol w:w="7857"/>
        <w:gridCol w:w="1680"/>
      </w:tblGrid>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w:t>
            </w:r>
          </w:p>
        </w:tc>
      </w:tr>
      <w:tr>
        <w:trPr>
          <w:trHeight w:val="9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w:t>
            </w:r>
          </w:p>
        </w:tc>
      </w:tr>
      <w:tr>
        <w:trPr>
          <w:trHeight w:val="8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БОЛАТЫН ОПЕРАЦИЯЛАР БОЙЫНША САЛЬДО</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w:t>
            </w:r>
          </w:p>
        </w:tc>
      </w:tr>
      <w:tr>
        <w:trPr>
          <w:trHeight w:val="5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-24859</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 (ПРОФИЦИТТІ ПАЙДАЛАНУ)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63384</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63384</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63384</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63384</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63384</w:t>
            </w:r>
          </w:p>
        </w:tc>
      </w:tr>
      <w:tr>
        <w:trPr>
          <w:trHeight w:val="6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 алатын қарыздар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63384</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88243</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88243</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88243</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88243</w:t>
            </w:r>
          </w:p>
        </w:tc>
      </w:tr>
      <w:tr>
        <w:trPr>
          <w:trHeight w:val="6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88243</w:t>
            </w:r>
          </w:p>
        </w:tc>
      </w:tr>
      <w:tr>
        <w:trPr>
          <w:trHeight w:val="3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қолдалынатын қалдықтары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76753</w:t>
            </w:r>
          </w:p>
        </w:tc>
      </w:tr>
      <w:tr>
        <w:trPr>
          <w:trHeight w:val="4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76753</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76753</w:t>
            </w:r>
          </w:p>
        </w:tc>
      </w:tr>
    </w:tbl>
    <w:p>
      <w:pPr>
        <w:spacing w:after="0"/>
        <w:ind w:left="0"/>
        <w:jc w:val="both"/>
      </w:pPr>
      <w:r>
        <w:rPr>
          <w:rFonts w:ascii="Times New Roman"/>
          <w:b w:val="false"/>
          <w:i w:val="false"/>
          <w:color w:val="000000"/>
          <w:sz w:val="28"/>
        </w:rPr>
        <w:t>      </w:t>
      </w:r>
      <w:r>
        <w:rPr>
          <w:rFonts w:ascii="Times New Roman"/>
          <w:b w:val="false"/>
          <w:i/>
          <w:color w:val="000000"/>
          <w:sz w:val="28"/>
        </w:rPr>
        <w:t>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А. Сафин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