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868d" w14:textId="0fa8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істеген және жұмыссыз азаматтарды жерлеуге 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2010 жылғы 01 наурыздағы N 05-66 қаулысы. Алматы облысының Әділет департаменті Ұйғыр ауданының Әділет басқармасында 2010 жылы 01 сәуірде N 2-19-96 тіркелді. Күші жойылды - Алматы облысы Ұйғыр ауданы әкімдігінің 2011 жылғы 02 маусымдағы N 06-167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2011.06.02 N 06-167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31-бабы, 1-тармағы </w:t>
      </w:r>
      <w:r>
        <w:rPr>
          <w:rFonts w:ascii="Times New Roman"/>
          <w:b w:val="false"/>
          <w:i w:val="false"/>
          <w:color w:val="000000"/>
          <w:sz w:val="28"/>
        </w:rPr>
        <w:t>14-тармақшасына</w:t>
      </w:r>
      <w:r>
        <w:rPr>
          <w:rFonts w:ascii="Times New Roman"/>
          <w:b w:val="false"/>
          <w:i w:val="false"/>
          <w:color w:val="000000"/>
          <w:sz w:val="28"/>
        </w:rPr>
        <w:t xml:space="preserve"> және Ұйғыр аудандық мәслихатының 21 желтоқсан 2009 жылғы "Ұйғыр ауданының 2010-2012 жылдарға арналған аудандық бюджеті туралы" N 30-1 </w:t>
      </w:r>
      <w:r>
        <w:rPr>
          <w:rFonts w:ascii="Times New Roman"/>
          <w:b w:val="false"/>
          <w:i w:val="false"/>
          <w:color w:val="000000"/>
          <w:sz w:val="28"/>
        </w:rPr>
        <w:t>шешіміне</w:t>
      </w:r>
      <w:r>
        <w:rPr>
          <w:rFonts w:ascii="Times New Roman"/>
          <w:b w:val="false"/>
          <w:i w:val="false"/>
          <w:color w:val="000000"/>
          <w:sz w:val="28"/>
        </w:rPr>
        <w:t xml:space="preserve"> сәйкес, жеке топтағы азаматтарды қосымша қолдау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Жұмыс істеген және жұмыссыз азаматтарды жерлеуге біржолғы әлеуметтік көмекті (бұдан әрі бір жолғы әлеуметтік көмек) азаматтың қайтыс болған кезеңіндегі айлық есептік көрсеткіштің он еселенген мөлшерінде төленуі қамтамасыз етілсін.</w:t>
      </w:r>
      <w:r>
        <w:br/>
      </w:r>
      <w:r>
        <w:rPr>
          <w:rFonts w:ascii="Times New Roman"/>
          <w:b w:val="false"/>
          <w:i w:val="false"/>
          <w:color w:val="000000"/>
          <w:sz w:val="28"/>
        </w:rPr>
        <w:t>
</w:t>
      </w:r>
      <w:r>
        <w:rPr>
          <w:rFonts w:ascii="Times New Roman"/>
          <w:b w:val="false"/>
          <w:i w:val="false"/>
          <w:color w:val="000000"/>
          <w:sz w:val="28"/>
        </w:rPr>
        <w:t>
      2. Егер қайтыс болған адам, еңбектік қатынастарда тұрған болса, ал жұмыссыздар жұмыспен қамту мәселелері жөніндегі бөлімде ресми түрде тіркеуде тұрған жағдайда, отбасының табысына қарамастан бір жолғы әлеуметтік көмек тиісті жағдайлар орын алған кезден бастап 3-ай мерзім ішінде отбасы мүшелерінің немесе жерлеуді ұйымдастыруды өзіне алған адамның өтініші бойынша берілу белгіленсін.</w:t>
      </w:r>
      <w:r>
        <w:br/>
      </w:r>
      <w:r>
        <w:rPr>
          <w:rFonts w:ascii="Times New Roman"/>
          <w:b w:val="false"/>
          <w:i w:val="false"/>
          <w:color w:val="000000"/>
          <w:sz w:val="28"/>
        </w:rPr>
        <w:t>
</w:t>
      </w:r>
      <w:r>
        <w:rPr>
          <w:rFonts w:ascii="Times New Roman"/>
          <w:b w:val="false"/>
          <w:i w:val="false"/>
          <w:color w:val="000000"/>
          <w:sz w:val="28"/>
        </w:rPr>
        <w:t>
      3. "Ұйғыр ауданының жұмыспен қамту және әлеуметтік бағдарламалар бөлімі" мемлекеттік мекемесінің бастығы Тұрдыбакиев Турсунжан отбасы мүшелерінің немесе жерлеуді ұйымдастыруды өзіне алған адамның әлеуметтік көмекті төлейтін мекемелердегі ашылған есеп шотының нөмірі көрсетілген екінші деңгейдегі банк филиалы және осы операциялардың түрлерін жүзеге асыратын рұқсаты бар басқа да мекемелер) өтініші бойынша және келесі құжаттарды ұсынған жағдайда біржолғы әлеуметтік көмектің тағайындалуын және төленуін қамтамасыз етсін:</w:t>
      </w:r>
      <w:r>
        <w:br/>
      </w:r>
      <w:r>
        <w:rPr>
          <w:rFonts w:ascii="Times New Roman"/>
          <w:b w:val="false"/>
          <w:i w:val="false"/>
          <w:color w:val="000000"/>
          <w:sz w:val="28"/>
        </w:rPr>
        <w:t>
</w:t>
      </w:r>
      <w:r>
        <w:rPr>
          <w:rFonts w:ascii="Times New Roman"/>
          <w:b w:val="false"/>
          <w:i w:val="false"/>
          <w:color w:val="000000"/>
          <w:sz w:val="28"/>
        </w:rPr>
        <w:t>
      1) өтініш иесінің жеке басының куәлігі, соның ішінде оралмандарға берілген ыхтияр хат оралмандар куәлігі;</w:t>
      </w:r>
      <w:r>
        <w:br/>
      </w:r>
      <w:r>
        <w:rPr>
          <w:rFonts w:ascii="Times New Roman"/>
          <w:b w:val="false"/>
          <w:i w:val="false"/>
          <w:color w:val="000000"/>
          <w:sz w:val="28"/>
        </w:rPr>
        <w:t>
</w:t>
      </w:r>
      <w:r>
        <w:rPr>
          <w:rFonts w:ascii="Times New Roman"/>
          <w:b w:val="false"/>
          <w:i w:val="false"/>
          <w:color w:val="000000"/>
          <w:sz w:val="28"/>
        </w:rPr>
        <w:t>
      2) еңбек қатынастарын растайтын құжат (еңбек кітапшасы, жұмыс істеген жерінен анықтама, келісім-шарт);</w:t>
      </w:r>
      <w:r>
        <w:br/>
      </w:r>
      <w:r>
        <w:rPr>
          <w:rFonts w:ascii="Times New Roman"/>
          <w:b w:val="false"/>
          <w:i w:val="false"/>
          <w:color w:val="000000"/>
          <w:sz w:val="28"/>
        </w:rPr>
        <w:t>
</w:t>
      </w:r>
      <w:r>
        <w:rPr>
          <w:rFonts w:ascii="Times New Roman"/>
          <w:b w:val="false"/>
          <w:i w:val="false"/>
          <w:color w:val="000000"/>
          <w:sz w:val="28"/>
        </w:rPr>
        <w:t>
      3) ресми түрде жұмыссыз статусын растайтын анықтама;</w:t>
      </w:r>
      <w:r>
        <w:br/>
      </w:r>
      <w:r>
        <w:rPr>
          <w:rFonts w:ascii="Times New Roman"/>
          <w:b w:val="false"/>
          <w:i w:val="false"/>
          <w:color w:val="000000"/>
          <w:sz w:val="28"/>
        </w:rPr>
        <w:t>
</w:t>
      </w:r>
      <w:r>
        <w:rPr>
          <w:rFonts w:ascii="Times New Roman"/>
          <w:b w:val="false"/>
          <w:i w:val="false"/>
          <w:color w:val="000000"/>
          <w:sz w:val="28"/>
        </w:rPr>
        <w:t>
      4) әділет органдары беретін өлім туралы анықтама(түпнұсқасы).</w:t>
      </w:r>
      <w:r>
        <w:br/>
      </w:r>
      <w:r>
        <w:rPr>
          <w:rFonts w:ascii="Times New Roman"/>
          <w:b w:val="false"/>
          <w:i w:val="false"/>
          <w:color w:val="000000"/>
          <w:sz w:val="28"/>
        </w:rPr>
        <w:t>
</w:t>
      </w:r>
      <w:r>
        <w:rPr>
          <w:rFonts w:ascii="Times New Roman"/>
          <w:b w:val="false"/>
          <w:i w:val="false"/>
          <w:color w:val="000000"/>
          <w:sz w:val="28"/>
        </w:rPr>
        <w:t>
      4. "Ұйғыр аудандық қаржы бөлімі" мемлекеттік мекемесінің бастығы Даутова Сахидам Молутқызы аудандық бюджетте көзделген қаржыландыру жоспарының міндеттемесіне және қаржы шегіне сәйкес жұмыс істеген және жұмыссыз азаматтарды жерлеуге бір жолғы әлеуметтік көмекті қаржыландыру мәселелерін шешсін.</w:t>
      </w:r>
      <w:r>
        <w:br/>
      </w:r>
      <w:r>
        <w:rPr>
          <w:rFonts w:ascii="Times New Roman"/>
          <w:b w:val="false"/>
          <w:i w:val="false"/>
          <w:color w:val="000000"/>
          <w:sz w:val="28"/>
        </w:rPr>
        <w:t>
</w:t>
      </w:r>
      <w:r>
        <w:rPr>
          <w:rFonts w:ascii="Times New Roman"/>
          <w:b w:val="false"/>
          <w:i w:val="false"/>
          <w:color w:val="000000"/>
          <w:sz w:val="28"/>
        </w:rPr>
        <w:t>
      5. Осы қаулысының орындалуын бақылау аудан әкімінің орынбасары Деменбаев Даулетжан Модинұлына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