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cc96" w14:textId="691c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Байзақ аудандық мәслихатының 2009 жылғы 25 желтоқсандағы № 25-15 шешіміне өзгерістер енгізу туралы</w:t>
      </w:r>
    </w:p>
    <w:p>
      <w:pPr>
        <w:spacing w:after="0"/>
        <w:ind w:left="0"/>
        <w:jc w:val="both"/>
      </w:pPr>
      <w:r>
        <w:rPr>
          <w:rFonts w:ascii="Times New Roman"/>
          <w:b w:val="false"/>
          <w:i w:val="false"/>
          <w:color w:val="000000"/>
          <w:sz w:val="28"/>
        </w:rPr>
        <w:t>Байзақ аудандық мәслихатының 2010 жылғы 12 қазандағы № 33-2 Шешімі. Жамбыл облысының Әділет департаментінде 2010 жылғы 21 қазанда 1756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«Жамбыл облысы әкімдігінің 2009 жылғы 29 желтоқсандағы № 424 Қаулысына өзгерістер енгізу туралы» Жамбыл облысы әкімдігінің 2010 жылғы 1 қазандағы № 271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Байзақ аудандық мәслихатының 2009 жылғы 25 желтоқсандағы № 25 – 15 Шешіміне (Нормативтік құқықтық кесімдерді мемлекеттік тіркеу тізілімінде № 6 – 2 – 103 болып тіркелген, 2010 жылғы 16 қаңтарда «Ауыл жаңалығы» газетінің 5 – 6 – 7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тармақшадағы «4276212» деген цифрлар «4278712» деген цифрлармен ауыстырылсын;</w:t>
      </w:r>
      <w:r>
        <w:br/>
      </w:r>
      <w:r>
        <w:rPr>
          <w:rFonts w:ascii="Times New Roman"/>
          <w:b w:val="false"/>
          <w:i w:val="false"/>
          <w:color w:val="000000"/>
          <w:sz w:val="28"/>
        </w:rPr>
        <w:t>
      «3653835» деген цифрлар «3656335» деген цифрлармен ауыстырылсын;</w:t>
      </w:r>
      <w:r>
        <w:br/>
      </w:r>
      <w:r>
        <w:rPr>
          <w:rFonts w:ascii="Times New Roman"/>
          <w:b w:val="false"/>
          <w:i w:val="false"/>
          <w:color w:val="000000"/>
          <w:sz w:val="28"/>
        </w:rPr>
        <w:t>
      2) тармақшадағы «4348354» деген цифрлар «4350854»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br/>
      </w:r>
      <w:r>
        <w:rPr>
          <w:rFonts w:ascii="Times New Roman"/>
          <w:b w:val="false"/>
          <w:i w:val="false"/>
          <w:color w:val="000000"/>
          <w:sz w:val="28"/>
        </w:rPr>
        <w:t>
      бірінші абзацтағы «6200» деген цифрлар «9247» деген цифрлармен ауыстырылсын;</w:t>
      </w:r>
      <w:r>
        <w:br/>
      </w:r>
      <w:r>
        <w:rPr>
          <w:rFonts w:ascii="Times New Roman"/>
          <w:b w:val="false"/>
          <w:i w:val="false"/>
          <w:color w:val="000000"/>
          <w:sz w:val="28"/>
        </w:rPr>
        <w:t>
      екінші абзацтағы «2200» деген цифрлар «5247» деген цифрлармен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Молдабеков                              А. Унетаева</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12 қазандағы</w:t>
      </w:r>
      <w:r>
        <w:br/>
      </w:r>
      <w:r>
        <w:rPr>
          <w:rFonts w:ascii="Times New Roman"/>
          <w:b w:val="false"/>
          <w:i w:val="false"/>
          <w:color w:val="000000"/>
          <w:sz w:val="28"/>
        </w:rPr>
        <w:t>
№ 33 – 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 – 15 шешіміне 1 –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
        <w:gridCol w:w="1182"/>
        <w:gridCol w:w="734"/>
        <w:gridCol w:w="1"/>
        <w:gridCol w:w="7609"/>
        <w:gridCol w:w="246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4 278 712</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75 783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75 783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367 245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337 530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37 894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22 320</w:t>
            </w:r>
          </w:p>
        </w:tc>
      </w:tr>
      <w:tr>
        <w:trPr>
          <w:trHeight w:val="19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22 320</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14 594</w:t>
            </w:r>
          </w:p>
        </w:tc>
      </w:tr>
      <w:tr>
        <w:trPr>
          <w:trHeight w:val="2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14 594</w:t>
            </w:r>
          </w:p>
        </w:tc>
      </w:tr>
      <w:tr>
        <w:trPr>
          <w:trHeight w:val="1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1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3 656 335</w:t>
            </w:r>
          </w:p>
        </w:tc>
      </w:tr>
      <w:tr>
        <w:trPr>
          <w:trHeight w:val="4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3 656 335</w:t>
            </w:r>
          </w:p>
        </w:tc>
      </w:tr>
      <w:tr>
        <w:trPr>
          <w:trHeight w:val="1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3 656 335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893"/>
        <w:gridCol w:w="683"/>
        <w:gridCol w:w="8182"/>
        <w:gridCol w:w="238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4 350 854</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244 709</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66 790</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133 544</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133 284</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16 815</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w:t>
            </w:r>
          </w:p>
        </w:tc>
      </w:tr>
      <w:tr>
        <w:trPr>
          <w:trHeight w:val="10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5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2 836 704</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189 241</w:t>
            </w:r>
          </w:p>
        </w:tc>
      </w:tr>
      <w:tr>
        <w:trPr>
          <w:trHeight w:val="5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189 241</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7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2 241 849</w:t>
            </w:r>
          </w:p>
        </w:tc>
      </w:tr>
      <w:tr>
        <w:trPr>
          <w:trHeight w:val="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2 187 448</w:t>
            </w:r>
          </w:p>
        </w:tc>
      </w:tr>
      <w:tr>
        <w:trPr>
          <w:trHeight w:val="1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54 401</w:t>
            </w:r>
          </w:p>
        </w:tc>
      </w:tr>
      <w:tr>
        <w:trPr>
          <w:trHeight w:val="7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164 838</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w:t>
            </w:r>
          </w:p>
        </w:tc>
      </w:tr>
      <w:tr>
        <w:trPr>
          <w:trHeight w:val="10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30 105</w:t>
            </w:r>
          </w:p>
        </w:tc>
      </w:tr>
      <w:tr>
        <w:trPr>
          <w:trHeight w:val="7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r>
      <w:tr>
        <w:trPr>
          <w:trHeight w:val="1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257 366</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1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227 203</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59 711</w:t>
            </w:r>
          </w:p>
        </w:tc>
      </w:tr>
      <w:tr>
        <w:trPr>
          <w:trHeight w:val="12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34 802</w:t>
            </w:r>
          </w:p>
        </w:tc>
      </w:tr>
      <w:tr>
        <w:trPr>
          <w:trHeight w:val="7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86 110</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p>
        </w:tc>
      </w:tr>
      <w:tr>
        <w:trPr>
          <w:trHeight w:val="23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1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21 883</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442 612</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4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22 436</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11 946</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0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127 100</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70 581</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68 325</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1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25 581</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p>
        </w:tc>
      </w:tr>
      <w:tr>
        <w:trPr>
          <w:trHeight w:val="11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5 779</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195 089</w:t>
            </w:r>
          </w:p>
        </w:tc>
      </w:tr>
      <w:tr>
        <w:trPr>
          <w:trHeight w:val="4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11 482</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9 844</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3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5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8 401</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10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10 240</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w:t>
            </w:r>
          </w:p>
        </w:tc>
      </w:tr>
      <w:tr>
        <w:trPr>
          <w:trHeight w:val="8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p>
        </w:tc>
      </w:tr>
      <w:tr>
        <w:trPr>
          <w:trHeight w:val="6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44 037</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44 037</w:t>
            </w:r>
          </w:p>
        </w:tc>
      </w:tr>
      <w:tr>
        <w:trPr>
          <w:trHeight w:val="11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23 137</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5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w:t>
            </w:r>
          </w:p>
        </w:tc>
      </w:tr>
      <w:tr>
        <w:trPr>
          <w:trHeight w:val="5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10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162 002</w:t>
            </w:r>
          </w:p>
        </w:tc>
      </w:tr>
      <w:tr>
        <w:trPr>
          <w:trHeight w:val="1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1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10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-83 758</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83 758</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1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5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1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