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cb42" w14:textId="d30c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мәслихатының 2010 жылғы 24 желтоқсандағы N 35-2 Шешімі. Жамбыл облысы Мойынқұм ауданының Әділет басқармасында 2011 жылғы 10 қаңтарда 63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 2, 3 -қосымшаларға сәйкес, оның ішінде 2011 жылға келесі көлемдерде бекітілсін:</w:t>
      </w:r>
      <w:r>
        <w:br/>
      </w:r>
      <w:r>
        <w:rPr>
          <w:rFonts w:ascii="Times New Roman"/>
          <w:b w:val="false"/>
          <w:i w:val="false"/>
          <w:color w:val="000000"/>
          <w:sz w:val="28"/>
        </w:rPr>
        <w:t>
      1)Кірістер – 3 329 018 мың теңге, оның ішінде:</w:t>
      </w:r>
      <w:r>
        <w:br/>
      </w:r>
      <w:r>
        <w:rPr>
          <w:rFonts w:ascii="Times New Roman"/>
          <w:b w:val="false"/>
          <w:i w:val="false"/>
          <w:color w:val="000000"/>
          <w:sz w:val="28"/>
        </w:rPr>
        <w:t>
      салықтық түсімдер – 817 879 мың теңге;</w:t>
      </w:r>
      <w:r>
        <w:br/>
      </w:r>
      <w:r>
        <w:rPr>
          <w:rFonts w:ascii="Times New Roman"/>
          <w:b w:val="false"/>
          <w:i w:val="false"/>
          <w:color w:val="000000"/>
          <w:sz w:val="28"/>
        </w:rPr>
        <w:t>
      салықтық емес түсімдер - 14 074 мың теңге;</w:t>
      </w:r>
      <w:r>
        <w:br/>
      </w:r>
      <w:r>
        <w:rPr>
          <w:rFonts w:ascii="Times New Roman"/>
          <w:b w:val="false"/>
          <w:i w:val="false"/>
          <w:color w:val="000000"/>
          <w:sz w:val="28"/>
        </w:rPr>
        <w:t>
      негізгі капиталды сатудан түскен түсімдер - 8996 мың теңге;</w:t>
      </w:r>
      <w:r>
        <w:br/>
      </w:r>
      <w:r>
        <w:rPr>
          <w:rFonts w:ascii="Times New Roman"/>
          <w:b w:val="false"/>
          <w:i w:val="false"/>
          <w:color w:val="000000"/>
          <w:sz w:val="28"/>
        </w:rPr>
        <w:t>
      трансферттер түсімі - 2 488 069 мың теңге;</w:t>
      </w:r>
      <w:r>
        <w:br/>
      </w:r>
      <w:r>
        <w:rPr>
          <w:rFonts w:ascii="Times New Roman"/>
          <w:b w:val="false"/>
          <w:i w:val="false"/>
          <w:color w:val="000000"/>
          <w:sz w:val="28"/>
        </w:rPr>
        <w:t>
      2)шығындар – 3 330 586 мың теңге;</w:t>
      </w:r>
      <w:r>
        <w:br/>
      </w:r>
      <w:r>
        <w:rPr>
          <w:rFonts w:ascii="Times New Roman"/>
          <w:b w:val="false"/>
          <w:i w:val="false"/>
          <w:color w:val="000000"/>
          <w:sz w:val="28"/>
        </w:rPr>
        <w:t>
      3)таза бюджеттік кредиттеу – 19 103 мың теңге, оның ішінде:</w:t>
      </w:r>
      <w:r>
        <w:br/>
      </w:r>
      <w:r>
        <w:rPr>
          <w:rFonts w:ascii="Times New Roman"/>
          <w:b w:val="false"/>
          <w:i w:val="false"/>
          <w:color w:val="000000"/>
          <w:sz w:val="28"/>
        </w:rPr>
        <w:t>
      бюджеттік кредиттер – 21 674 мың теңге;</w:t>
      </w:r>
      <w:r>
        <w:br/>
      </w:r>
      <w:r>
        <w:rPr>
          <w:rFonts w:ascii="Times New Roman"/>
          <w:b w:val="false"/>
          <w:i w:val="false"/>
          <w:color w:val="000000"/>
          <w:sz w:val="28"/>
        </w:rPr>
        <w:t>
      бюджеттік кредиттерді өтеу – 2 571 мың теңге;</w:t>
      </w:r>
      <w:r>
        <w:br/>
      </w:r>
      <w:r>
        <w:rPr>
          <w:rFonts w:ascii="Times New Roman"/>
          <w:b w:val="false"/>
          <w:i w:val="false"/>
          <w:color w:val="000000"/>
          <w:sz w:val="28"/>
        </w:rPr>
        <w:t>
      4)қаржы активтерімен жасалатын операциялар бойынша сальдо –  -  1 307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1307 мың теңге;</w:t>
      </w:r>
      <w:r>
        <w:br/>
      </w:r>
      <w:r>
        <w:rPr>
          <w:rFonts w:ascii="Times New Roman"/>
          <w:b w:val="false"/>
          <w:i w:val="false"/>
          <w:color w:val="000000"/>
          <w:sz w:val="28"/>
        </w:rPr>
        <w:t>
      5)бюджет тапшылығы – - 19 364 мың теңге;</w:t>
      </w:r>
      <w:r>
        <w:br/>
      </w:r>
      <w:r>
        <w:rPr>
          <w:rFonts w:ascii="Times New Roman"/>
          <w:b w:val="false"/>
          <w:i w:val="false"/>
          <w:color w:val="000000"/>
          <w:sz w:val="28"/>
        </w:rPr>
        <w:t>
      6)бюджет тапшылығын қаржыландыру – 19 364 мың теңге, оның ішінде:</w:t>
      </w:r>
      <w:r>
        <w:br/>
      </w:r>
      <w:r>
        <w:rPr>
          <w:rFonts w:ascii="Times New Roman"/>
          <w:b w:val="false"/>
          <w:i w:val="false"/>
          <w:color w:val="000000"/>
          <w:sz w:val="28"/>
        </w:rPr>
        <w:t>
      қарыздар түсімі - 19 167 мың теңге;</w:t>
      </w:r>
      <w:r>
        <w:br/>
      </w:r>
      <w:r>
        <w:rPr>
          <w:rFonts w:ascii="Times New Roman"/>
          <w:b w:val="false"/>
          <w:i w:val="false"/>
          <w:color w:val="000000"/>
          <w:sz w:val="28"/>
        </w:rPr>
        <w:t>
      қарыздарды өтеу - 771 мың теңге;</w:t>
      </w:r>
      <w:r>
        <w:br/>
      </w:r>
      <w:r>
        <w:rPr>
          <w:rFonts w:ascii="Times New Roman"/>
          <w:b w:val="false"/>
          <w:i w:val="false"/>
          <w:color w:val="000000"/>
          <w:sz w:val="28"/>
        </w:rPr>
        <w:t>
      бюджет қаражатының пайдаланылатын қалдықтары – 968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Мойынқұм аудандық мәслихатының 2011.03.28 </w:t>
      </w:r>
      <w:r>
        <w:rPr>
          <w:rFonts w:ascii="Times New Roman"/>
          <w:b w:val="false"/>
          <w:i w:val="false"/>
          <w:color w:val="000000"/>
          <w:sz w:val="28"/>
        </w:rPr>
        <w:t>№ 36-6</w:t>
      </w:r>
      <w:r>
        <w:rPr>
          <w:rFonts w:ascii="Times New Roman"/>
          <w:b w:val="false"/>
          <w:i w:val="false"/>
          <w:color w:val="ff0000"/>
          <w:sz w:val="28"/>
        </w:rPr>
        <w:t xml:space="preserve">;2011.04.29 </w:t>
      </w:r>
      <w:r>
        <w:rPr>
          <w:rFonts w:ascii="Times New Roman"/>
          <w:b w:val="false"/>
          <w:i w:val="false"/>
          <w:color w:val="000000"/>
          <w:sz w:val="28"/>
        </w:rPr>
        <w:t>№ 37-2</w:t>
      </w:r>
      <w:r>
        <w:rPr>
          <w:rFonts w:ascii="Times New Roman"/>
          <w:b w:val="false"/>
          <w:i w:val="false"/>
          <w:color w:val="ff0000"/>
          <w:sz w:val="28"/>
        </w:rPr>
        <w:t xml:space="preserve">; 2011.09.06 </w:t>
      </w:r>
      <w:r>
        <w:rPr>
          <w:rFonts w:ascii="Times New Roman"/>
          <w:b w:val="false"/>
          <w:i w:val="false"/>
          <w:color w:val="000000"/>
          <w:sz w:val="28"/>
        </w:rPr>
        <w:t>№ 39-6</w:t>
      </w:r>
      <w:r>
        <w:rPr>
          <w:rFonts w:ascii="Times New Roman"/>
          <w:b w:val="false"/>
          <w:i w:val="false"/>
          <w:color w:val="ff0000"/>
          <w:sz w:val="28"/>
        </w:rPr>
        <w:t xml:space="preserve">; 2011.11.07 </w:t>
      </w:r>
      <w:r>
        <w:rPr>
          <w:rFonts w:ascii="Times New Roman"/>
          <w:b w:val="false"/>
          <w:i w:val="false"/>
          <w:color w:val="000000"/>
          <w:sz w:val="28"/>
        </w:rPr>
        <w:t>№ 40-2</w:t>
      </w:r>
      <w:r>
        <w:rPr>
          <w:rFonts w:ascii="Times New Roman"/>
          <w:b w:val="false"/>
          <w:i w:val="false"/>
          <w:color w:val="ff0000"/>
          <w:sz w:val="28"/>
        </w:rPr>
        <w:t xml:space="preserve"> (2011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2.Төлем көзінен ұсталатын жеке табыс салығы және әлеуметтік салық түсімдерінің 2011 жылға арналған жалпы сомасынан аудан бюджетіне 30 пайыз мөлшерінде үстеме ақы қосу белгіленсін.</w:t>
      </w:r>
      <w:r>
        <w:br/>
      </w:r>
      <w:r>
        <w:rPr>
          <w:rFonts w:ascii="Times New Roman"/>
          <w:b w:val="false"/>
          <w:i w:val="false"/>
          <w:color w:val="000000"/>
          <w:sz w:val="28"/>
        </w:rPr>
        <w:t>
</w:t>
      </w:r>
      <w:r>
        <w:rPr>
          <w:rFonts w:ascii="Times New Roman"/>
          <w:b w:val="false"/>
          <w:i w:val="false"/>
          <w:color w:val="000000"/>
          <w:sz w:val="28"/>
        </w:rPr>
        <w:t>
      3.2011 жылы облыстық бюджеттен аудандық бюджетке берілетін субвенция мөлшері 1642708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4.«Агроөнеркәсіптік кешенді және ауылдық аймақтарды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2011-2013 жылдары аудандық бюджеттен қаржыландырылатын ауылдық және кенттік елді мекендерде жұмыс істейтін мемлекеттік білім беру, әлеуметтік қамсыздандыру, мәдениет және спорт мекемелерінің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5.Аудандық жергілікті атқарушы органының резерві 16 800 мың теңге мөлшерінде бекітілсін.</w:t>
      </w:r>
    </w:p>
    <w:bookmarkEnd w:id="1"/>
    <w:bookmarkStart w:name="z7" w:id="2"/>
    <w:p>
      <w:pPr>
        <w:spacing w:after="0"/>
        <w:ind w:left="0"/>
        <w:jc w:val="both"/>
      </w:pPr>
      <w:r>
        <w:rPr>
          <w:rFonts w:ascii="Times New Roman"/>
          <w:b w:val="false"/>
          <w:i w:val="false"/>
          <w:color w:val="ff0000"/>
          <w:sz w:val="28"/>
        </w:rPr>
        <w:t xml:space="preserve">      Ескерту. 5-тармаққа өзгерту енгізілді - Мойынқұм аудандық мәслихатының 2011.04.29 </w:t>
      </w:r>
      <w:r>
        <w:rPr>
          <w:rFonts w:ascii="Times New Roman"/>
          <w:b w:val="false"/>
          <w:i w:val="false"/>
          <w:color w:val="000000"/>
          <w:sz w:val="28"/>
        </w:rPr>
        <w:t>№ 37-2</w:t>
      </w:r>
      <w:r>
        <w:rPr>
          <w:rFonts w:ascii="Times New Roman"/>
          <w:b w:val="false"/>
          <w:i w:val="false"/>
          <w:color w:val="ff0000"/>
          <w:sz w:val="28"/>
        </w:rPr>
        <w:t xml:space="preserve">; 2011.09.06 </w:t>
      </w:r>
      <w:r>
        <w:rPr>
          <w:rFonts w:ascii="Times New Roman"/>
          <w:b w:val="false"/>
          <w:i w:val="false"/>
          <w:color w:val="000000"/>
          <w:sz w:val="28"/>
        </w:rPr>
        <w:t>№ 39-6</w:t>
      </w:r>
      <w:r>
        <w:rPr>
          <w:rFonts w:ascii="Times New Roman"/>
          <w:b w:val="false"/>
          <w:i w:val="false"/>
          <w:color w:val="ff0000"/>
          <w:sz w:val="28"/>
        </w:rPr>
        <w:t xml:space="preserve">; 2011.09.06 </w:t>
      </w:r>
      <w:r>
        <w:rPr>
          <w:rFonts w:ascii="Times New Roman"/>
          <w:b w:val="false"/>
          <w:i w:val="false"/>
          <w:color w:val="000000"/>
          <w:sz w:val="28"/>
        </w:rPr>
        <w:t>№ 39-6</w:t>
      </w:r>
      <w:r>
        <w:rPr>
          <w:rFonts w:ascii="Times New Roman"/>
          <w:b w:val="false"/>
          <w:i w:val="false"/>
          <w:color w:val="ff0000"/>
          <w:sz w:val="28"/>
        </w:rPr>
        <w:t xml:space="preserve">; 2011.11.07 </w:t>
      </w:r>
      <w:r>
        <w:rPr>
          <w:rFonts w:ascii="Times New Roman"/>
          <w:b w:val="false"/>
          <w:i w:val="false"/>
          <w:color w:val="000000"/>
          <w:sz w:val="28"/>
        </w:rPr>
        <w:t>№ 40-2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7.2011 жылға арналған жергілікті бюджеттің орындау процессінде секвестрлеуге жатпайтын бюджеттік бағдарламалардың тізбесі № 5 - қосымшаға сәйкес бекітілсін.</w:t>
      </w:r>
      <w:r>
        <w:br/>
      </w:r>
      <w:r>
        <w:rPr>
          <w:rFonts w:ascii="Times New Roman"/>
          <w:b w:val="false"/>
          <w:i w:val="false"/>
          <w:color w:val="000000"/>
          <w:sz w:val="28"/>
        </w:rPr>
        <w:t>
</w:t>
      </w:r>
      <w:r>
        <w:rPr>
          <w:rFonts w:ascii="Times New Roman"/>
          <w:b w:val="false"/>
          <w:i w:val="false"/>
          <w:color w:val="000000"/>
          <w:sz w:val="28"/>
        </w:rPr>
        <w:t>
      8.2011 жылға арналған аудан бюджетінен кенттік, ауылдық (селолық) округтерге бағдарламалар бойынша бөлінген қаражат көлемдерінің тізімі №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9.Осы Шешім Әділет органдарында мемлекеттік тіркеуден өткен күннен бастап күшіне енеді және 2011 жылдың 1 қаңтарынан бастап қолданылады.</w:t>
      </w:r>
    </w:p>
    <w:bookmarkEnd w:id="2"/>
    <w:p>
      <w:pPr>
        <w:spacing w:after="0"/>
        <w:ind w:left="0"/>
        <w:jc w:val="both"/>
      </w:pPr>
      <w:r>
        <w:rPr>
          <w:rFonts w:ascii="Times New Roman"/>
          <w:b w:val="false"/>
          <w:i/>
          <w:color w:val="000000"/>
          <w:sz w:val="28"/>
        </w:rPr>
        <w:t xml:space="preserve">      Мойынқұм аудандық мәслихат                 Мойынқұм аудандық </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С.Тұрсынбаев                               Ш.Исабеков</w:t>
      </w:r>
    </w:p>
    <w:bookmarkStart w:name="z11" w:id="3"/>
    <w:p>
      <w:pPr>
        <w:spacing w:after="0"/>
        <w:ind w:left="0"/>
        <w:jc w:val="both"/>
      </w:pPr>
      <w:r>
        <w:rPr>
          <w:rFonts w:ascii="Times New Roman"/>
          <w:b w:val="false"/>
          <w:i w:val="false"/>
          <w:color w:val="000000"/>
          <w:sz w:val="28"/>
        </w:rPr>
        <w:t>
Мойынқұм аудандық мәслихат</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35-2 шешіміне № 1-қосымша</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Мойынқұм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Мойынқұм аудандық мәслихатының 2011.11.07 </w:t>
      </w:r>
      <w:r>
        <w:rPr>
          <w:rFonts w:ascii="Times New Roman"/>
          <w:b w:val="false"/>
          <w:i w:val="false"/>
          <w:color w:val="ff0000"/>
          <w:sz w:val="28"/>
        </w:rPr>
        <w:t>№ 40-2</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21"/>
        <w:gridCol w:w="887"/>
        <w:gridCol w:w="9529"/>
        <w:gridCol w:w="19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3329018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817879</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120866</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563374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25407</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2488069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2488069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2488069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21"/>
        <w:gridCol w:w="887"/>
        <w:gridCol w:w="9529"/>
        <w:gridCol w:w="199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3330586</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1884227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196163</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1621826</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1561572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104182</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47452</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380999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Өірлік жұмыспен қамту және кадрларды қайта даярлау стратегиясын іске асыру шеңберінде мәдениет объектілерін күрделі, ағымды жөндеу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338159</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51572</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бағадарламалар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bl>
    <w:bookmarkStart w:name="z12" w:id="4"/>
    <w:p>
      <w:pPr>
        <w:spacing w:after="0"/>
        <w:ind w:left="0"/>
        <w:jc w:val="both"/>
      </w:pPr>
      <w:r>
        <w:rPr>
          <w:rFonts w:ascii="Times New Roman"/>
          <w:b w:val="false"/>
          <w:i w:val="false"/>
          <w:color w:val="000000"/>
          <w:sz w:val="28"/>
        </w:rPr>
        <w:t>
Мойынқұм аудандық мәслихат</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35-2 шешіміне № 2-қосымша</w:t>
      </w:r>
    </w:p>
    <w:bookmarkEnd w:id="4"/>
    <w:p>
      <w:pPr>
        <w:spacing w:after="0"/>
        <w:ind w:left="0"/>
        <w:jc w:val="left"/>
      </w:pPr>
      <w:r>
        <w:rPr>
          <w:rFonts w:ascii="Times New Roman"/>
          <w:b/>
          <w:i w:val="false"/>
          <w:color w:val="000000"/>
        </w:rPr>
        <w:t xml:space="preserve"> Мойынқұм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97"/>
        <w:gridCol w:w="897"/>
        <w:gridCol w:w="8956"/>
        <w:gridCol w:w="199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4142178</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646455</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77269</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77269</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59608</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500572</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476770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6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3482313</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3482313</w:t>
            </w:r>
          </w:p>
        </w:tc>
      </w:tr>
      <w:tr>
        <w:trPr>
          <w:trHeight w:val="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3482313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6"/>
        <w:gridCol w:w="687"/>
        <w:gridCol w:w="9777"/>
        <w:gridCol w:w="199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4143978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266190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145195</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142995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3080835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1777692</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1715856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1074750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r>
      <w:tr>
        <w:trPr>
          <w:trHeight w:val="1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265763</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237763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237763</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bookmarkStart w:name="z13" w:id="5"/>
    <w:p>
      <w:pPr>
        <w:spacing w:after="0"/>
        <w:ind w:left="0"/>
        <w:jc w:val="both"/>
      </w:pPr>
      <w:r>
        <w:rPr>
          <w:rFonts w:ascii="Times New Roman"/>
          <w:b w:val="false"/>
          <w:i w:val="false"/>
          <w:color w:val="000000"/>
          <w:sz w:val="28"/>
        </w:rPr>
        <w:t>
Мойынқұм аудандық мәслихат</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35-2 шешіміне № 3-қосымша</w:t>
      </w:r>
    </w:p>
    <w:bookmarkEnd w:id="5"/>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38"/>
        <w:gridCol w:w="889"/>
        <w:gridCol w:w="9146"/>
        <w:gridCol w:w="188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3717992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651183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482658</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454049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24765</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8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15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3027527</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3027527</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80"/>
        <w:gridCol w:w="847"/>
        <w:gridCol w:w="9147"/>
        <w:gridCol w:w="188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3719792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266190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78285</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145195</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142995</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2138123</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183059</w:t>
            </w:r>
          </w:p>
        </w:tc>
      </w:tr>
      <w:tr>
        <w:trPr>
          <w:trHeight w:val="1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183059</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1909730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1847894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w:t>
            </w:r>
          </w:p>
        </w:tc>
      </w:tr>
      <w:tr>
        <w:trPr>
          <w:trHeight w:val="1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120844</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114066</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20 550</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0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bookmarkStart w:name="z14" w:id="6"/>
    <w:p>
      <w:pPr>
        <w:spacing w:after="0"/>
        <w:ind w:left="0"/>
        <w:jc w:val="both"/>
      </w:pPr>
      <w:r>
        <w:rPr>
          <w:rFonts w:ascii="Times New Roman"/>
          <w:b w:val="false"/>
          <w:i w:val="false"/>
          <w:color w:val="000000"/>
          <w:sz w:val="28"/>
        </w:rPr>
        <w:t xml:space="preserve">
Мойынқұм аудандық мәслихатының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35-2 шешіміне № 4- қосымша </w:t>
      </w:r>
    </w:p>
    <w:bookmarkEnd w:id="6"/>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758"/>
        <w:gridCol w:w="882"/>
        <w:gridCol w:w="10571"/>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r>
      <w:tr>
        <w:trPr>
          <w:trHeight w:val="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5" w:id="7"/>
    <w:p>
      <w:pPr>
        <w:spacing w:after="0"/>
        <w:ind w:left="0"/>
        <w:jc w:val="both"/>
      </w:pPr>
      <w:r>
        <w:rPr>
          <w:rFonts w:ascii="Times New Roman"/>
          <w:b w:val="false"/>
          <w:i w:val="false"/>
          <w:color w:val="000000"/>
          <w:sz w:val="28"/>
        </w:rPr>
        <w:t>
Мойынқұм аудандық мәслихатының 2010 жылғы</w:t>
      </w:r>
      <w:r>
        <w:br/>
      </w:r>
      <w:r>
        <w:rPr>
          <w:rFonts w:ascii="Times New Roman"/>
          <w:b w:val="false"/>
          <w:i w:val="false"/>
          <w:color w:val="000000"/>
          <w:sz w:val="28"/>
        </w:rPr>
        <w:t xml:space="preserve">
24 желтоқсандағы № 35-2 шешіміне № 5- қосымша </w:t>
      </w:r>
    </w:p>
    <w:bookmarkEnd w:id="7"/>
    <w:p>
      <w:pPr>
        <w:spacing w:after="0"/>
        <w:ind w:left="0"/>
        <w:jc w:val="left"/>
      </w:pPr>
      <w:r>
        <w:rPr>
          <w:rFonts w:ascii="Times New Roman"/>
          <w:b/>
          <w:i w:val="false"/>
          <w:color w:val="000000"/>
        </w:rPr>
        <w:t xml:space="preserve"> 2011 жылға арналған жергілікті бюджеттің орындау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7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bl>
    <w:bookmarkStart w:name="z16" w:id="8"/>
    <w:p>
      <w:pPr>
        <w:spacing w:after="0"/>
        <w:ind w:left="0"/>
        <w:jc w:val="both"/>
      </w:pPr>
      <w:r>
        <w:rPr>
          <w:rFonts w:ascii="Times New Roman"/>
          <w:b w:val="false"/>
          <w:i w:val="false"/>
          <w:color w:val="000000"/>
          <w:sz w:val="28"/>
        </w:rPr>
        <w:t>
Мойынқұм аудандық мәслихатының 2010 жылғы</w:t>
      </w:r>
      <w:r>
        <w:br/>
      </w:r>
      <w:r>
        <w:rPr>
          <w:rFonts w:ascii="Times New Roman"/>
          <w:b w:val="false"/>
          <w:i w:val="false"/>
          <w:color w:val="000000"/>
          <w:sz w:val="28"/>
        </w:rPr>
        <w:t>
24 желтоқсандағы № 35-2 шешіміне № 6- қосымша</w:t>
      </w:r>
    </w:p>
    <w:bookmarkEnd w:id="8"/>
    <w:p>
      <w:pPr>
        <w:spacing w:after="0"/>
        <w:ind w:left="0"/>
        <w:jc w:val="left"/>
      </w:pPr>
      <w:r>
        <w:rPr>
          <w:rFonts w:ascii="Times New Roman"/>
          <w:b/>
          <w:i w:val="false"/>
          <w:color w:val="000000"/>
        </w:rPr>
        <w:t xml:space="preserve"> 2011 жылға арналған аудан бюджетінен кенттік, ауылдық (селолық) округтерге бағдарламалар бойынша бөлінген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696"/>
        <w:gridCol w:w="1985"/>
        <w:gridCol w:w="1419"/>
        <w:gridCol w:w="1178"/>
        <w:gridCol w:w="1675"/>
        <w:gridCol w:w="1419"/>
        <w:gridCol w:w="1676"/>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«Елді мекендерді абаттан-дыру мен көгал-дан-дыру»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органдар-дың күрделі шығыстар»</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Биназар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Кызылтал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Күшаман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Қылышбай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Ұланбел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ауылдық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кенттік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кенттік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Ақсүйек кенттік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кенттік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кенттік округі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