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1bc" w14:textId="fc8b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2010 жылғы 13 мамырдағы N 12/17 қаулысы және Қарағанды облысы Жезқазған қалалық мәслихатының 2010 жылғы 16 шілдедегі N 24/293 шешімі. Қарағанды облысы Жезқазған қаласы Әділет басқармасында 2010 жылғы 2 тамызда N 8-2-121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 және тиісті аумақ халқының пікірін ескере отырып,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Жезқазған қаласының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Дзержинский көшесі Әбілқасен Әміралин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Карагандинская көшесі Қарағанды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Тохтаров көшесі Төлеген Тоқтаров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С. Шарипов көшесі Сабыр Шәріпов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бірлескен қаулы және шешім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Балмағамбетов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Төлеуов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Әбдіров Қ.С.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