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12e1" w14:textId="f511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бульварын,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Жезқазған қаласы әкімдігінің 2010 жылғы 10 қыркүйектегі N 20/01 қаулысы және Қарағанды облысы Жезқазған қалалық мәслихатының 2010 жылғы 14 қыркүйектегі N 26/313 шешімі. Қарағанды облысы Жезқазған қаласы Әділет басқармасында 2010 жылғы 18 қазанда N 8-2-125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халықының пікірін ескере отырып,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Сәкен Сейфуллин бульвары "Ғарышкерлер" бульвары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Жезқазған қаласының кейбір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Жастар көшесі Желтоқсан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Некрасов көшесінің Қасым Аманжолов көшесі қиылысынан бастап Алашахан даңғылына дейінгі бөлігі Сәкен Сейфуллин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бірлескен қаулы және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</w:t>
      </w:r>
      <w:r>
        <w:rPr>
          <w:rFonts w:ascii="Times New Roman"/>
          <w:b w:val="false"/>
          <w:i/>
          <w:color w:val="000000"/>
          <w:sz w:val="28"/>
        </w:rPr>
        <w:t xml:space="preserve"> әкімі                  Б. Әбдіғалиұлы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Асансеитов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 Әбдіров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