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64614" w14:textId="d2646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Саран қалалық мәслихатының 2009 жылғы 22 желтоқсандағы 21 сессиясының "2010-2012 жылдарға арналған қалалық бюджет туралы" N 356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 мәслихатының 23 сессиясының 2010 жылғы 25 ақпандағы N 388 шешімі. Қарағанды облысы Саран қаласының Әділет басқармасында 2010 жылғы 18 наурызда N 8-7-102 тіркелді. Қолданылу мерзімінің өтуіне байланысты күші жойылды (Қарағанды облысы Cаран қалалық мәслихатының 2011 жылғы 11 мамырдағы N 2-27/63 хатымен)</w:t>
      </w:r>
    </w:p>
    <w:p>
      <w:pPr>
        <w:spacing w:after="0"/>
        <w:ind w:left="0"/>
        <w:jc w:val="both"/>
      </w:pPr>
      <w:r>
        <w:rPr>
          <w:rFonts w:ascii="Times New Roman"/>
          <w:b w:val="false"/>
          <w:i/>
          <w:color w:val="800000"/>
          <w:sz w:val="28"/>
        </w:rPr>
        <w:t>      Ескерту. Қолданылу мерзімінің өтуіне байланысты күші жойылды (Қарағанды облысы Саран қалалық мәслихатының 2011.05.11 N 2-27/63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2008 жылғы 4 желтоқсандағы Қазақстан Республикасының Бюджеттік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Саран қалалық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Саран қалалық мәслихатының 2009 жылғы 22 желтоқсандағы 21 сессиясының "2010 - 2012 жылдарға арналған қалалық бюджет туралы" N 356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кесімдерді мемлекеттік тіркеу тізілімінде нөмірі - 8–7–98 болып тіркелген, "Ваша газета" газетінде 2009 жылғы 31 желтоқсандағы N 53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тармақшадағы:</w:t>
      </w:r>
      <w:r>
        <w:br/>
      </w:r>
      <w:r>
        <w:rPr>
          <w:rFonts w:ascii="Times New Roman"/>
          <w:b w:val="false"/>
          <w:i w:val="false"/>
          <w:color w:val="000000"/>
          <w:sz w:val="28"/>
        </w:rPr>
        <w:t>
</w:t>
      </w:r>
      <w:r>
        <w:rPr>
          <w:rFonts w:ascii="Times New Roman"/>
          <w:b w:val="false"/>
          <w:i w:val="false"/>
          <w:color w:val="000000"/>
          <w:sz w:val="28"/>
        </w:rPr>
        <w:t>      "1747653" сандары "1814172" сандарымен ауыстырылсын;</w:t>
      </w:r>
      <w:r>
        <w:br/>
      </w:r>
      <w:r>
        <w:rPr>
          <w:rFonts w:ascii="Times New Roman"/>
          <w:b w:val="false"/>
          <w:i w:val="false"/>
          <w:color w:val="000000"/>
          <w:sz w:val="28"/>
        </w:rPr>
        <w:t>
</w:t>
      </w:r>
      <w:r>
        <w:rPr>
          <w:rFonts w:ascii="Times New Roman"/>
          <w:b w:val="false"/>
          <w:i w:val="false"/>
          <w:color w:val="000000"/>
          <w:sz w:val="28"/>
        </w:rPr>
        <w:t>      2 тармақшадағы:</w:t>
      </w:r>
      <w:r>
        <w:br/>
      </w:r>
      <w:r>
        <w:rPr>
          <w:rFonts w:ascii="Times New Roman"/>
          <w:b w:val="false"/>
          <w:i w:val="false"/>
          <w:color w:val="000000"/>
          <w:sz w:val="28"/>
        </w:rPr>
        <w:t>
</w:t>
      </w:r>
      <w:r>
        <w:rPr>
          <w:rFonts w:ascii="Times New Roman"/>
          <w:b w:val="false"/>
          <w:i w:val="false"/>
          <w:color w:val="000000"/>
          <w:sz w:val="28"/>
        </w:rPr>
        <w:t>      "1717053" сандары "1764822" сандарымен ауыстырылсын;</w:t>
      </w:r>
      <w:r>
        <w:br/>
      </w:r>
      <w:r>
        <w:rPr>
          <w:rFonts w:ascii="Times New Roman"/>
          <w:b w:val="false"/>
          <w:i w:val="false"/>
          <w:color w:val="000000"/>
          <w:sz w:val="28"/>
        </w:rPr>
        <w:t>
</w:t>
      </w:r>
      <w:r>
        <w:rPr>
          <w:rFonts w:ascii="Times New Roman"/>
          <w:b w:val="false"/>
          <w:i w:val="false"/>
          <w:color w:val="000000"/>
          <w:sz w:val="28"/>
        </w:rPr>
        <w:t>      4 тармақшадағы:</w:t>
      </w:r>
      <w:r>
        <w:br/>
      </w:r>
      <w:r>
        <w:rPr>
          <w:rFonts w:ascii="Times New Roman"/>
          <w:b w:val="false"/>
          <w:i w:val="false"/>
          <w:color w:val="000000"/>
          <w:sz w:val="28"/>
        </w:rPr>
        <w:t>
</w:t>
      </w:r>
      <w:r>
        <w:rPr>
          <w:rFonts w:ascii="Times New Roman"/>
          <w:b w:val="false"/>
          <w:i w:val="false"/>
          <w:color w:val="000000"/>
          <w:sz w:val="28"/>
        </w:rPr>
        <w:t>      бірінші азат жолда "30600" сандары "49350" сандарымен ауыстырылсын;</w:t>
      </w:r>
      <w:r>
        <w:br/>
      </w:r>
      <w:r>
        <w:rPr>
          <w:rFonts w:ascii="Times New Roman"/>
          <w:b w:val="false"/>
          <w:i w:val="false"/>
          <w:color w:val="000000"/>
          <w:sz w:val="28"/>
        </w:rPr>
        <w:t>
</w:t>
      </w:r>
      <w:r>
        <w:rPr>
          <w:rFonts w:ascii="Times New Roman"/>
          <w:b w:val="false"/>
          <w:i w:val="false"/>
          <w:color w:val="000000"/>
          <w:sz w:val="28"/>
        </w:rPr>
        <w:t>      екінші азат жолда "30600" сандары "49350" сандарымен ауыстырылсын;</w:t>
      </w:r>
      <w:r>
        <w:br/>
      </w:r>
      <w:r>
        <w:rPr>
          <w:rFonts w:ascii="Times New Roman"/>
          <w:b w:val="false"/>
          <w:i w:val="false"/>
          <w:color w:val="000000"/>
          <w:sz w:val="28"/>
        </w:rPr>
        <w:t>
</w:t>
      </w:r>
      <w:r>
        <w:rPr>
          <w:rFonts w:ascii="Times New Roman"/>
          <w:b w:val="false"/>
          <w:i w:val="false"/>
          <w:color w:val="000000"/>
          <w:sz w:val="28"/>
        </w:rPr>
        <w:t>      5 тармақшадағы:</w:t>
      </w:r>
      <w:r>
        <w:br/>
      </w:r>
      <w:r>
        <w:rPr>
          <w:rFonts w:ascii="Times New Roman"/>
          <w:b w:val="false"/>
          <w:i w:val="false"/>
          <w:color w:val="000000"/>
          <w:sz w:val="28"/>
        </w:rPr>
        <w:t>
</w:t>
      </w:r>
      <w:r>
        <w:rPr>
          <w:rFonts w:ascii="Times New Roman"/>
          <w:b w:val="false"/>
          <w:i w:val="false"/>
          <w:color w:val="000000"/>
          <w:sz w:val="28"/>
        </w:rPr>
        <w:t>      "0" сан "66519" сандарымен ауыстырылсын;</w:t>
      </w:r>
      <w:r>
        <w:br/>
      </w:r>
      <w:r>
        <w:rPr>
          <w:rFonts w:ascii="Times New Roman"/>
          <w:b w:val="false"/>
          <w:i w:val="false"/>
          <w:color w:val="000000"/>
          <w:sz w:val="28"/>
        </w:rPr>
        <w:t>
</w:t>
      </w:r>
      <w:r>
        <w:rPr>
          <w:rFonts w:ascii="Times New Roman"/>
          <w:b w:val="false"/>
          <w:i w:val="false"/>
          <w:color w:val="000000"/>
          <w:sz w:val="28"/>
        </w:rPr>
        <w:t>      6 тармақшадағы:</w:t>
      </w:r>
      <w:r>
        <w:br/>
      </w:r>
      <w:r>
        <w:rPr>
          <w:rFonts w:ascii="Times New Roman"/>
          <w:b w:val="false"/>
          <w:i w:val="false"/>
          <w:color w:val="000000"/>
          <w:sz w:val="28"/>
        </w:rPr>
        <w:t>
</w:t>
      </w:r>
      <w:r>
        <w:rPr>
          <w:rFonts w:ascii="Times New Roman"/>
          <w:b w:val="false"/>
          <w:i w:val="false"/>
          <w:color w:val="000000"/>
          <w:sz w:val="28"/>
        </w:rPr>
        <w:t>      бірінші азат жолда "0" саны "66519" сандарымен ауыстырылсын;</w:t>
      </w:r>
      <w:r>
        <w:br/>
      </w:r>
      <w:r>
        <w:rPr>
          <w:rFonts w:ascii="Times New Roman"/>
          <w:b w:val="false"/>
          <w:i w:val="false"/>
          <w:color w:val="000000"/>
          <w:sz w:val="28"/>
        </w:rPr>
        <w:t>
</w:t>
      </w:r>
      <w:r>
        <w:rPr>
          <w:rFonts w:ascii="Times New Roman"/>
          <w:b w:val="false"/>
          <w:i w:val="false"/>
          <w:color w:val="000000"/>
          <w:sz w:val="28"/>
        </w:rPr>
        <w:t>      төртінші азат жолда "0" саны "66519"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Көрсетілген шешімнің </w:t>
      </w:r>
      <w:r>
        <w:rPr>
          <w:rFonts w:ascii="Times New Roman"/>
          <w:b w:val="false"/>
          <w:i w:val="false"/>
          <w:color w:val="000000"/>
          <w:sz w:val="28"/>
        </w:rPr>
        <w:t>6 қосымшасы</w:t>
      </w: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Осы шешім 2010 жылдың 1 қаңтарынан қолданысқа енеді.</w:t>
      </w:r>
    </w:p>
    <w:p>
      <w:pPr>
        <w:spacing w:after="0"/>
        <w:ind w:left="0"/>
        <w:jc w:val="both"/>
      </w:pPr>
      <w:r>
        <w:rPr>
          <w:rFonts w:ascii="Times New Roman"/>
          <w:b w:val="false"/>
          <w:i/>
          <w:color w:val="000000"/>
          <w:sz w:val="28"/>
        </w:rPr>
        <w:t>      Сессия төрағасы                            Н. Аликас</w:t>
      </w:r>
    </w:p>
    <w:p>
      <w:pPr>
        <w:spacing w:after="0"/>
        <w:ind w:left="0"/>
        <w:jc w:val="both"/>
      </w:pPr>
      <w:r>
        <w:rPr>
          <w:rFonts w:ascii="Times New Roman"/>
          <w:b w:val="false"/>
          <w:i/>
          <w:color w:val="000000"/>
          <w:sz w:val="28"/>
        </w:rPr>
        <w:t>      Мәслихат хатшысы                           Р. Бекбанов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Саран қалалық мәслихатының</w:t>
      </w:r>
      <w:r>
        <w:br/>
      </w:r>
      <w:r>
        <w:rPr>
          <w:rFonts w:ascii="Times New Roman"/>
          <w:b w:val="false"/>
          <w:i w:val="false"/>
          <w:color w:val="000000"/>
          <w:sz w:val="28"/>
        </w:rPr>
        <w:t>
</w:t>
      </w:r>
      <w:r>
        <w:rPr>
          <w:rFonts w:ascii="Times New Roman"/>
          <w:b w:val="false"/>
          <w:i w:val="false"/>
          <w:color w:val="000000"/>
          <w:sz w:val="28"/>
        </w:rPr>
        <w:t xml:space="preserve">2010 жылғы </w:t>
      </w:r>
      <w:r>
        <w:rPr>
          <w:rFonts w:ascii="Times New Roman"/>
          <w:b w:val="false"/>
          <w:i w:val="false"/>
          <w:color w:val="000000"/>
          <w:sz w:val="28"/>
        </w:rPr>
        <w:t>25 ақпандағы</w:t>
      </w:r>
      <w:r>
        <w:br/>
      </w:r>
      <w:r>
        <w:rPr>
          <w:rFonts w:ascii="Times New Roman"/>
          <w:b w:val="false"/>
          <w:i w:val="false"/>
          <w:color w:val="000000"/>
          <w:sz w:val="28"/>
        </w:rPr>
        <w:t>
</w:t>
      </w:r>
      <w:r>
        <w:rPr>
          <w:rFonts w:ascii="Times New Roman"/>
          <w:b w:val="false"/>
          <w:i w:val="false"/>
          <w:color w:val="000000"/>
          <w:sz w:val="28"/>
        </w:rPr>
        <w:t>23 сессиясының N 388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618"/>
        <w:gridCol w:w="658"/>
        <w:gridCol w:w="779"/>
        <w:gridCol w:w="8973"/>
        <w:gridCol w:w="2395"/>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239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Нақтыланғанбюджет (мың теңге)</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 Кірістер</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1814172</w:t>
            </w:r>
          </w:p>
        </w:tc>
      </w:tr>
      <w:tr>
        <w:trPr>
          <w:trHeight w:val="3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523970</w:t>
            </w:r>
          </w:p>
        </w:tc>
      </w:tr>
      <w:tr>
        <w:trPr>
          <w:trHeight w:val="3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74100</w:t>
            </w:r>
          </w:p>
        </w:tc>
      </w:tr>
      <w:tr>
        <w:trPr>
          <w:trHeight w:val="3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74100</w:t>
            </w:r>
          </w:p>
        </w:tc>
      </w:tr>
      <w:tr>
        <w:trPr>
          <w:trHeight w:val="6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көзiнен салық салынатын табыстардан ұсталатын жеке табыс салығы</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42000</w:t>
            </w:r>
          </w:p>
        </w:tc>
      </w:tr>
      <w:tr>
        <w:trPr>
          <w:trHeight w:val="6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30500</w:t>
            </w:r>
          </w:p>
        </w:tc>
      </w:tr>
      <w:tr>
        <w:trPr>
          <w:trHeight w:val="6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w:t>
            </w:r>
          </w:p>
        </w:tc>
      </w:tr>
      <w:tr>
        <w:trPr>
          <w:trHeight w:val="6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көзiнен салық салынатын шетелдiк азаматтар табыстарынан ұсталатын жеке табыс салығы</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68720</w:t>
            </w: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68720</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68720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325359</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71800</w:t>
            </w:r>
          </w:p>
        </w:tc>
      </w:tr>
      <w:tr>
        <w:trPr>
          <w:trHeight w:val="6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68000</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3800</w:t>
            </w:r>
          </w:p>
        </w:tc>
      </w:tr>
      <w:tr>
        <w:trPr>
          <w:trHeight w:val="3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217265</w:t>
            </w:r>
          </w:p>
        </w:tc>
      </w:tr>
      <w:tr>
        <w:trPr>
          <w:trHeight w:val="6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3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w:t>
            </w:r>
          </w:p>
        </w:tc>
      </w:tr>
      <w:tr>
        <w:trPr>
          <w:trHeight w:val="6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215300</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36283</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4253</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32030</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r>
      <w:tr>
        <w:trPr>
          <w:trHeight w:val="3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50780</w:t>
            </w: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2290</w:t>
            </w:r>
          </w:p>
        </w:tc>
      </w:tr>
      <w:tr>
        <w:trPr>
          <w:trHeight w:val="9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2230</w:t>
            </w:r>
          </w:p>
        </w:tc>
      </w:tr>
      <w:tr>
        <w:trPr>
          <w:trHeight w:val="73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r>
      <w:tr>
        <w:trPr>
          <w:trHeight w:val="6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41800</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41800</w:t>
            </w: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6430</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711</w:t>
            </w:r>
          </w:p>
        </w:tc>
      </w:tr>
      <w:tr>
        <w:trPr>
          <w:trHeight w:val="6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w:t>
            </w:r>
          </w:p>
        </w:tc>
      </w:tr>
      <w:tr>
        <w:trPr>
          <w:trHeight w:val="9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тiркегенi үшiн алым</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Аукциондардан алынатын алым</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w:t>
            </w:r>
          </w:p>
        </w:tc>
      </w:tr>
      <w:tr>
        <w:trPr>
          <w:trHeight w:val="9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мүлiктi кепiлдiкке салуды мемлекеттiк тiркегенi және кеменiң немесе жасалып жатқан кеменiң ипотекасы үшiн алынатын алым</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w:t>
            </w:r>
          </w:p>
        </w:tc>
      </w:tr>
      <w:tr>
        <w:trPr>
          <w:trHeight w:val="70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 мемлекеттiк тiркегенi, сондай-ақ оларды қайта тiркегенi үшiн алым</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3050</w:t>
            </w:r>
          </w:p>
        </w:tc>
      </w:tr>
      <w:tr>
        <w:trPr>
          <w:trHeight w:val="10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Ойын бизнесiне салық</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Тіркелген салық</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w:t>
            </w:r>
          </w:p>
        </w:tc>
      </w:tr>
      <w:tr>
        <w:trPr>
          <w:trHeight w:val="9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5011</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5011</w:t>
            </w:r>
          </w:p>
        </w:tc>
      </w:tr>
      <w:tr>
        <w:trPr>
          <w:trHeight w:val="3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мекемелерге сотқа берiлетiн талап арыздарынан алынатын мемлекеттiк бажды қоспағанда, мемлекеттiк баж сотқа берiлетiн талап арыздардан, ерекше талап ету iстерi арыздарынан, ерекше жүргiзiлетiн iстер бойынша арыздардан (шағымдардан), сот бұйрығын шығару туралы өтiнiштерден, атқару парағының дубликатын беру туралы шағымдардан, аралық (төрелiк) соттардың және шетелдiк соттардың шешiмдерiн мәжбүрлеп орындауға атқару парағын беру туралы шағымдардың, сот актiлерiнiң атқару парағының және өзге де құжаттардың көшiрмелерiн қайта беру туралы шағымдардан алынады</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3384</w:t>
            </w:r>
          </w:p>
        </w:tc>
      </w:tr>
      <w:tr>
        <w:trPr>
          <w:trHeight w:val="130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мемлекеттiк баж</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tc>
      </w:tr>
      <w:tr>
        <w:trPr>
          <w:trHeight w:val="100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мемлекеттiк баж</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r>
      <w:tr>
        <w:trPr>
          <w:trHeight w:val="133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жерiн тiркегенi үшiн мемлекеттiк баж</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w:t>
            </w:r>
          </w:p>
        </w:tc>
      </w:tr>
      <w:tr>
        <w:trPr>
          <w:trHeight w:val="12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7248</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6806</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6806</w:t>
            </w: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6806</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442</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442</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бюджетке түсетiн салықтық емес басқа да түсiмдер</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442</w:t>
            </w:r>
          </w:p>
        </w:tc>
      </w:tr>
      <w:tr>
        <w:trPr>
          <w:trHeight w:val="3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1211935</w:t>
            </w:r>
          </w:p>
        </w:tc>
      </w:tr>
      <w:tr>
        <w:trPr>
          <w:trHeight w:val="6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1211935</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1211935</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45108</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199000</w:t>
            </w:r>
          </w:p>
        </w:tc>
      </w:tr>
      <w:tr>
        <w:trPr>
          <w:trHeight w:val="40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967827</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66519</w:t>
            </w:r>
          </w:p>
        </w:tc>
      </w:tr>
      <w:tr>
        <w:trPr>
          <w:trHeight w:val="3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66519</w:t>
            </w:r>
          </w:p>
        </w:tc>
      </w:tr>
      <w:tr>
        <w:trPr>
          <w:trHeight w:val="4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66519</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66519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536"/>
        <w:gridCol w:w="778"/>
        <w:gridCol w:w="818"/>
        <w:gridCol w:w="778"/>
        <w:gridCol w:w="8065"/>
        <w:gridCol w:w="2389"/>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38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Нақтыланған бюджет (мың теңге)</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Шығындар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1814172</w:t>
            </w:r>
          </w:p>
        </w:tc>
      </w:tr>
      <w:tr>
        <w:trPr>
          <w:trHeight w:val="3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95483</w:t>
            </w:r>
          </w:p>
        </w:tc>
      </w:tr>
      <w:tr>
        <w:trPr>
          <w:trHeight w:val="6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74023</w:t>
            </w:r>
          </w:p>
        </w:tc>
      </w:tr>
      <w:tr>
        <w:trPr>
          <w:trHeight w:val="6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13780</w:t>
            </w:r>
          </w:p>
        </w:tc>
      </w:tr>
      <w:tr>
        <w:trPr>
          <w:trHeight w:val="6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13780</w:t>
            </w:r>
          </w:p>
        </w:tc>
      </w:tr>
      <w:tr>
        <w:trPr>
          <w:trHeight w:val="42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45391</w:t>
            </w:r>
          </w:p>
        </w:tc>
      </w:tr>
      <w:tr>
        <w:trPr>
          <w:trHeight w:val="67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45391</w:t>
            </w:r>
          </w:p>
        </w:tc>
      </w:tr>
      <w:tr>
        <w:trPr>
          <w:trHeight w:val="97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14852</w:t>
            </w:r>
          </w:p>
        </w:tc>
      </w:tr>
      <w:tr>
        <w:trPr>
          <w:trHeight w:val="97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14852</w:t>
            </w:r>
          </w:p>
        </w:tc>
      </w:tr>
      <w:tr>
        <w:trPr>
          <w:trHeight w:val="3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14488</w:t>
            </w:r>
          </w:p>
        </w:tc>
      </w:tr>
      <w:tr>
        <w:trPr>
          <w:trHeight w:val="6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14488</w:t>
            </w:r>
          </w:p>
        </w:tc>
      </w:tr>
      <w:tr>
        <w:trPr>
          <w:trHeight w:val="94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13131</w:t>
            </w:r>
          </w:p>
        </w:tc>
      </w:tr>
      <w:tr>
        <w:trPr>
          <w:trHeight w:val="3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436</w:t>
            </w:r>
          </w:p>
        </w:tc>
      </w:tr>
      <w:tr>
        <w:trPr>
          <w:trHeight w:val="6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921</w:t>
            </w:r>
          </w:p>
        </w:tc>
      </w:tr>
      <w:tr>
        <w:trPr>
          <w:trHeight w:val="3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6972</w:t>
            </w:r>
          </w:p>
        </w:tc>
      </w:tr>
      <w:tr>
        <w:trPr>
          <w:trHeight w:val="66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6972</w:t>
            </w:r>
          </w:p>
        </w:tc>
      </w:tr>
      <w:tr>
        <w:trPr>
          <w:trHeight w:val="132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6972</w:t>
            </w:r>
          </w:p>
        </w:tc>
      </w:tr>
      <w:tr>
        <w:trPr>
          <w:trHeight w:val="3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5180</w:t>
            </w:r>
          </w:p>
        </w:tc>
      </w:tr>
      <w:tr>
        <w:trPr>
          <w:trHeight w:val="3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4980</w:t>
            </w:r>
          </w:p>
        </w:tc>
      </w:tr>
      <w:tr>
        <w:trPr>
          <w:trHeight w:val="43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4980</w:t>
            </w:r>
          </w:p>
        </w:tc>
      </w:tr>
      <w:tr>
        <w:trPr>
          <w:trHeight w:val="64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4980</w:t>
            </w:r>
          </w:p>
        </w:tc>
      </w:tr>
      <w:tr>
        <w:trPr>
          <w:trHeight w:val="64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3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12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67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1923</w:t>
            </w:r>
          </w:p>
        </w:tc>
      </w:tr>
      <w:tr>
        <w:trPr>
          <w:trHeight w:val="37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1923</w:t>
            </w:r>
          </w:p>
        </w:tc>
      </w:tr>
      <w:tr>
        <w:trPr>
          <w:trHeight w:val="9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көлiгi және автомобиль жолдары бөлiмi</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1923</w:t>
            </w:r>
          </w:p>
        </w:tc>
      </w:tr>
      <w:tr>
        <w:trPr>
          <w:trHeight w:val="67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1923</w:t>
            </w:r>
          </w:p>
        </w:tc>
      </w:tr>
      <w:tr>
        <w:trPr>
          <w:trHeight w:val="33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886732</w:t>
            </w:r>
          </w:p>
        </w:tc>
      </w:tr>
      <w:tr>
        <w:trPr>
          <w:trHeight w:val="36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134967</w:t>
            </w:r>
          </w:p>
        </w:tc>
      </w:tr>
      <w:tr>
        <w:trPr>
          <w:trHeight w:val="72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134967</w:t>
            </w:r>
          </w:p>
        </w:tc>
      </w:tr>
      <w:tr>
        <w:trPr>
          <w:trHeight w:val="64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134967</w:t>
            </w:r>
          </w:p>
        </w:tc>
      </w:tr>
      <w:tr>
        <w:trPr>
          <w:trHeight w:val="31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668842</w:t>
            </w:r>
          </w:p>
        </w:tc>
      </w:tr>
      <w:tr>
        <w:trPr>
          <w:trHeight w:val="63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668842</w:t>
            </w:r>
          </w:p>
        </w:tc>
      </w:tr>
      <w:tr>
        <w:trPr>
          <w:trHeight w:val="3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583415</w:t>
            </w:r>
          </w:p>
        </w:tc>
      </w:tr>
      <w:tr>
        <w:trPr>
          <w:trHeight w:val="3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85427</w:t>
            </w:r>
          </w:p>
        </w:tc>
      </w:tr>
      <w:tr>
        <w:trPr>
          <w:trHeight w:val="33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82923</w:t>
            </w:r>
          </w:p>
        </w:tc>
      </w:tr>
      <w:tr>
        <w:trPr>
          <w:trHeight w:val="66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82923</w:t>
            </w:r>
          </w:p>
        </w:tc>
      </w:tr>
      <w:tr>
        <w:trPr>
          <w:trHeight w:val="108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11848</w:t>
            </w:r>
          </w:p>
        </w:tc>
      </w:tr>
      <w:tr>
        <w:trPr>
          <w:trHeight w:val="100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71075</w:t>
            </w:r>
          </w:p>
        </w:tc>
      </w:tr>
      <w:tr>
        <w:trPr>
          <w:trHeight w:val="66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029</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71075</w:t>
            </w:r>
          </w:p>
        </w:tc>
      </w:tr>
      <w:tr>
        <w:trPr>
          <w:trHeight w:val="36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185678</w:t>
            </w:r>
          </w:p>
        </w:tc>
      </w:tr>
      <w:tr>
        <w:trPr>
          <w:trHeight w:val="37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166080</w:t>
            </w:r>
          </w:p>
        </w:tc>
      </w:tr>
      <w:tr>
        <w:trPr>
          <w:trHeight w:val="100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4811</w:t>
            </w:r>
          </w:p>
        </w:tc>
      </w:tr>
      <w:tr>
        <w:trPr>
          <w:trHeight w:val="37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4811</w:t>
            </w:r>
          </w:p>
        </w:tc>
      </w:tr>
      <w:tr>
        <w:trPr>
          <w:trHeight w:val="34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4811</w:t>
            </w:r>
          </w:p>
        </w:tc>
      </w:tr>
      <w:tr>
        <w:trPr>
          <w:trHeight w:val="94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149889</w:t>
            </w:r>
          </w:p>
        </w:tc>
      </w:tr>
      <w:tr>
        <w:trPr>
          <w:trHeight w:val="37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27771</w:t>
            </w:r>
          </w:p>
        </w:tc>
      </w:tr>
      <w:tr>
        <w:trPr>
          <w:trHeight w:val="3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жұмыстар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18000</w:t>
            </w:r>
          </w:p>
        </w:tc>
      </w:tr>
      <w:tr>
        <w:trPr>
          <w:trHeight w:val="3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2535</w:t>
            </w:r>
          </w:p>
        </w:tc>
      </w:tr>
      <w:tr>
        <w:trPr>
          <w:trHeight w:val="6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102</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876</w:t>
            </w:r>
          </w:p>
        </w:tc>
      </w:tr>
      <w:tr>
        <w:trPr>
          <w:trHeight w:val="102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103</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6360</w:t>
            </w:r>
          </w:p>
        </w:tc>
      </w:tr>
      <w:tr>
        <w:trPr>
          <w:trHeight w:val="3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4104</w:t>
            </w:r>
          </w:p>
        </w:tc>
      </w:tr>
      <w:tr>
        <w:trPr>
          <w:trHeight w:val="3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4104</w:t>
            </w:r>
          </w:p>
        </w:tc>
      </w:tr>
      <w:tr>
        <w:trPr>
          <w:trHeight w:val="42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40065</w:t>
            </w:r>
          </w:p>
        </w:tc>
      </w:tr>
      <w:tr>
        <w:trPr>
          <w:trHeight w:val="97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21851</w:t>
            </w:r>
          </w:p>
        </w:tc>
      </w:tr>
      <w:tr>
        <w:trPr>
          <w:trHeight w:val="70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1040</w:t>
            </w:r>
          </w:p>
        </w:tc>
      </w:tr>
      <w:tr>
        <w:trPr>
          <w:trHeight w:val="40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20511</w:t>
            </w:r>
          </w:p>
        </w:tc>
      </w:tr>
      <w:tr>
        <w:trPr>
          <w:trHeight w:val="3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20511</w:t>
            </w:r>
          </w:p>
        </w:tc>
      </w:tr>
      <w:tr>
        <w:trPr>
          <w:trHeight w:val="37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3014</w:t>
            </w:r>
          </w:p>
        </w:tc>
      </w:tr>
      <w:tr>
        <w:trPr>
          <w:trHeight w:val="3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3014</w:t>
            </w:r>
          </w:p>
        </w:tc>
      </w:tr>
      <w:tr>
        <w:trPr>
          <w:trHeight w:val="12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9807</w:t>
            </w:r>
          </w:p>
        </w:tc>
      </w:tr>
      <w:tr>
        <w:trPr>
          <w:trHeight w:val="106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811</w:t>
            </w:r>
          </w:p>
        </w:tc>
      </w:tr>
      <w:tr>
        <w:trPr>
          <w:trHeight w:val="76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811</w:t>
            </w:r>
          </w:p>
        </w:tc>
      </w:tr>
      <w:tr>
        <w:trPr>
          <w:trHeight w:val="9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20915</w:t>
            </w:r>
          </w:p>
        </w:tc>
      </w:tr>
      <w:tr>
        <w:trPr>
          <w:trHeight w:val="70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20915</w:t>
            </w:r>
          </w:p>
        </w:tc>
      </w:tr>
      <w:tr>
        <w:trPr>
          <w:trHeight w:val="72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11380</w:t>
            </w:r>
          </w:p>
        </w:tc>
      </w:tr>
      <w:tr>
        <w:trPr>
          <w:trHeight w:val="175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өкiлдi органдардың шешiмi бойынша бiлiм беру ұйымдарының күндiзгi оқу нысанында оқитындар мен тәрбиеленушiлердi қоғамдық көлiкте (таксиден басқа) жеңiлдiкпен жол жүру түрiнде әлеуметтiк қолдау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11380</w:t>
            </w:r>
          </w:p>
        </w:tc>
      </w:tr>
      <w:tr>
        <w:trPr>
          <w:trHeight w:val="6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19598</w:t>
            </w:r>
          </w:p>
        </w:tc>
      </w:tr>
      <w:tr>
        <w:trPr>
          <w:trHeight w:val="96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19598</w:t>
            </w:r>
          </w:p>
        </w:tc>
      </w:tr>
      <w:tr>
        <w:trPr>
          <w:trHeight w:val="136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19200</w:t>
            </w:r>
          </w:p>
        </w:tc>
      </w:tr>
      <w:tr>
        <w:trPr>
          <w:trHeight w:val="97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398</w:t>
            </w:r>
          </w:p>
        </w:tc>
      </w:tr>
      <w:tr>
        <w:trPr>
          <w:trHeight w:val="34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202586</w:t>
            </w:r>
          </w:p>
        </w:tc>
      </w:tr>
      <w:tr>
        <w:trPr>
          <w:trHeight w:val="3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104316</w:t>
            </w:r>
          </w:p>
        </w:tc>
      </w:tr>
      <w:tr>
        <w:trPr>
          <w:trHeight w:val="9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5316</w:t>
            </w:r>
          </w:p>
        </w:tc>
      </w:tr>
      <w:tr>
        <w:trPr>
          <w:trHeight w:val="67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5316</w:t>
            </w:r>
          </w:p>
        </w:tc>
      </w:tr>
      <w:tr>
        <w:trPr>
          <w:trHeight w:val="6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99000</w:t>
            </w:r>
          </w:p>
        </w:tc>
      </w:tr>
      <w:tr>
        <w:trPr>
          <w:trHeight w:val="6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93000</w:t>
            </w:r>
          </w:p>
        </w:tc>
      </w:tr>
      <w:tr>
        <w:trPr>
          <w:trHeight w:val="70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93000</w:t>
            </w:r>
          </w:p>
        </w:tc>
      </w:tr>
      <w:tr>
        <w:trPr>
          <w:trHeight w:val="70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w:t>
            </w:r>
          </w:p>
        </w:tc>
      </w:tr>
      <w:tr>
        <w:trPr>
          <w:trHeight w:val="79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w:t>
            </w:r>
          </w:p>
        </w:tc>
      </w:tr>
      <w:tr>
        <w:trPr>
          <w:trHeight w:val="34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60304</w:t>
            </w:r>
          </w:p>
        </w:tc>
      </w:tr>
      <w:tr>
        <w:trPr>
          <w:trHeight w:val="9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60304</w:t>
            </w:r>
          </w:p>
        </w:tc>
      </w:tr>
      <w:tr>
        <w:trPr>
          <w:trHeight w:val="34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40304</w:t>
            </w:r>
          </w:p>
        </w:tc>
      </w:tr>
      <w:tr>
        <w:trPr>
          <w:trHeight w:val="132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72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029</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37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37966</w:t>
            </w:r>
          </w:p>
        </w:tc>
      </w:tr>
      <w:tr>
        <w:trPr>
          <w:trHeight w:val="106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5587</w:t>
            </w:r>
          </w:p>
        </w:tc>
      </w:tr>
      <w:tr>
        <w:trPr>
          <w:trHeight w:val="34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2080</w:t>
            </w:r>
          </w:p>
        </w:tc>
      </w:tr>
      <w:tr>
        <w:trPr>
          <w:trHeight w:val="37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1140</w:t>
            </w:r>
          </w:p>
        </w:tc>
      </w:tr>
      <w:tr>
        <w:trPr>
          <w:trHeight w:val="6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r>
      <w:tr>
        <w:trPr>
          <w:trHeight w:val="37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2349</w:t>
            </w:r>
          </w:p>
        </w:tc>
      </w:tr>
      <w:tr>
        <w:trPr>
          <w:trHeight w:val="96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32379</w:t>
            </w:r>
          </w:p>
        </w:tc>
      </w:tr>
      <w:tr>
        <w:trPr>
          <w:trHeight w:val="3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9650</w:t>
            </w:r>
          </w:p>
        </w:tc>
      </w:tr>
      <w:tr>
        <w:trPr>
          <w:trHeight w:val="3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8128</w:t>
            </w:r>
          </w:p>
        </w:tc>
      </w:tr>
      <w:tr>
        <w:trPr>
          <w:trHeight w:val="66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w:t>
            </w:r>
          </w:p>
        </w:tc>
      </w:tr>
      <w:tr>
        <w:trPr>
          <w:trHeight w:val="34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14393</w:t>
            </w:r>
          </w:p>
        </w:tc>
      </w:tr>
      <w:tr>
        <w:trPr>
          <w:trHeight w:val="36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141727</w:t>
            </w:r>
          </w:p>
        </w:tc>
      </w:tr>
      <w:tr>
        <w:trPr>
          <w:trHeight w:val="3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41663</w:t>
            </w:r>
          </w:p>
        </w:tc>
      </w:tr>
      <w:tr>
        <w:trPr>
          <w:trHeight w:val="6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41663</w:t>
            </w:r>
          </w:p>
        </w:tc>
      </w:tr>
      <w:tr>
        <w:trPr>
          <w:trHeight w:val="3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41663</w:t>
            </w:r>
          </w:p>
        </w:tc>
      </w:tr>
      <w:tr>
        <w:trPr>
          <w:trHeight w:val="3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3617</w:t>
            </w:r>
          </w:p>
        </w:tc>
      </w:tr>
      <w:tr>
        <w:trPr>
          <w:trHeight w:val="67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3617</w:t>
            </w:r>
          </w:p>
        </w:tc>
      </w:tr>
      <w:tr>
        <w:trPr>
          <w:trHeight w:val="6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1429</w:t>
            </w:r>
          </w:p>
        </w:tc>
      </w:tr>
      <w:tr>
        <w:trPr>
          <w:trHeight w:val="126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2188</w:t>
            </w:r>
          </w:p>
        </w:tc>
      </w:tr>
      <w:tr>
        <w:trPr>
          <w:trHeight w:val="36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36281</w:t>
            </w:r>
          </w:p>
        </w:tc>
      </w:tr>
      <w:tr>
        <w:trPr>
          <w:trHeight w:val="72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26142</w:t>
            </w:r>
          </w:p>
        </w:tc>
      </w:tr>
      <w:tr>
        <w:trPr>
          <w:trHeight w:val="42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23841</w:t>
            </w:r>
          </w:p>
        </w:tc>
      </w:tr>
      <w:tr>
        <w:trPr>
          <w:trHeight w:val="67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2301</w:t>
            </w:r>
          </w:p>
        </w:tc>
      </w:tr>
      <w:tr>
        <w:trPr>
          <w:trHeight w:val="6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10139</w:t>
            </w:r>
          </w:p>
        </w:tc>
      </w:tr>
      <w:tr>
        <w:trPr>
          <w:trHeight w:val="66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7544</w:t>
            </w:r>
          </w:p>
        </w:tc>
      </w:tr>
      <w:tr>
        <w:trPr>
          <w:trHeight w:val="63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2595</w:t>
            </w:r>
          </w:p>
        </w:tc>
      </w:tr>
      <w:tr>
        <w:trPr>
          <w:trHeight w:val="70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60166</w:t>
            </w:r>
          </w:p>
        </w:tc>
      </w:tr>
      <w:tr>
        <w:trPr>
          <w:trHeight w:val="6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47621</w:t>
            </w:r>
          </w:p>
        </w:tc>
      </w:tr>
      <w:tr>
        <w:trPr>
          <w:trHeight w:val="9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7621</w:t>
            </w:r>
          </w:p>
        </w:tc>
      </w:tr>
      <w:tr>
        <w:trPr>
          <w:trHeight w:val="105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w:t>
            </w:r>
          </w:p>
        </w:tc>
      </w:tr>
      <w:tr>
        <w:trPr>
          <w:trHeight w:val="64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029</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w:t>
            </w:r>
          </w:p>
        </w:tc>
      </w:tr>
      <w:tr>
        <w:trPr>
          <w:trHeight w:val="63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12545</w:t>
            </w:r>
          </w:p>
        </w:tc>
      </w:tr>
      <w:tr>
        <w:trPr>
          <w:trHeight w:val="132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12545</w:t>
            </w:r>
          </w:p>
        </w:tc>
      </w:tr>
      <w:tr>
        <w:trPr>
          <w:trHeight w:val="105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111409</w:t>
            </w:r>
          </w:p>
        </w:tc>
      </w:tr>
      <w:tr>
        <w:trPr>
          <w:trHeight w:val="31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5774</w:t>
            </w:r>
          </w:p>
        </w:tc>
      </w:tr>
      <w:tr>
        <w:trPr>
          <w:trHeight w:val="78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5774</w:t>
            </w:r>
          </w:p>
        </w:tc>
      </w:tr>
      <w:tr>
        <w:trPr>
          <w:trHeight w:val="3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объектілерін дамыту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5774</w:t>
            </w:r>
          </w:p>
        </w:tc>
      </w:tr>
      <w:tr>
        <w:trPr>
          <w:trHeight w:val="3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100000</w:t>
            </w:r>
          </w:p>
        </w:tc>
      </w:tr>
      <w:tr>
        <w:trPr>
          <w:trHeight w:val="6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100000</w:t>
            </w:r>
          </w:p>
        </w:tc>
      </w:tr>
      <w:tr>
        <w:trPr>
          <w:trHeight w:val="3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100000</w:t>
            </w:r>
          </w:p>
        </w:tc>
      </w:tr>
      <w:tr>
        <w:trPr>
          <w:trHeight w:val="67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100000</w:t>
            </w:r>
          </w:p>
        </w:tc>
      </w:tr>
      <w:tr>
        <w:trPr>
          <w:trHeight w:val="3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4777</w:t>
            </w:r>
          </w:p>
        </w:tc>
      </w:tr>
      <w:tr>
        <w:trPr>
          <w:trHeight w:val="61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4777</w:t>
            </w:r>
          </w:p>
        </w:tc>
      </w:tr>
      <w:tr>
        <w:trPr>
          <w:trHeight w:val="100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4777</w:t>
            </w:r>
          </w:p>
        </w:tc>
      </w:tr>
      <w:tr>
        <w:trPr>
          <w:trHeight w:val="94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858</w:t>
            </w:r>
          </w:p>
        </w:tc>
      </w:tr>
      <w:tr>
        <w:trPr>
          <w:trHeight w:val="64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858</w:t>
            </w:r>
          </w:p>
        </w:tc>
      </w:tr>
      <w:tr>
        <w:trPr>
          <w:trHeight w:val="34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858</w:t>
            </w:r>
          </w:p>
        </w:tc>
      </w:tr>
      <w:tr>
        <w:trPr>
          <w:trHeight w:val="66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7494</w:t>
            </w:r>
          </w:p>
        </w:tc>
      </w:tr>
      <w:tr>
        <w:trPr>
          <w:trHeight w:val="34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7494</w:t>
            </w:r>
          </w:p>
        </w:tc>
      </w:tr>
      <w:tr>
        <w:trPr>
          <w:trHeight w:val="67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7494</w:t>
            </w:r>
          </w:p>
        </w:tc>
      </w:tr>
      <w:tr>
        <w:trPr>
          <w:trHeight w:val="76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бөлiмiнiң қызметiн қамтамасыз ету жөнiндегi қызметтер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6494</w:t>
            </w:r>
          </w:p>
        </w:tc>
      </w:tr>
      <w:tr>
        <w:trPr>
          <w:trHeight w:val="135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6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22284</w:t>
            </w:r>
          </w:p>
        </w:tc>
      </w:tr>
      <w:tr>
        <w:trPr>
          <w:trHeight w:val="3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22284</w:t>
            </w:r>
          </w:p>
        </w:tc>
      </w:tr>
      <w:tr>
        <w:trPr>
          <w:trHeight w:val="100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127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3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100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17284</w:t>
            </w:r>
          </w:p>
        </w:tc>
      </w:tr>
      <w:tr>
        <w:trPr>
          <w:trHeight w:val="64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17284</w:t>
            </w:r>
          </w:p>
        </w:tc>
      </w:tr>
      <w:tr>
        <w:trPr>
          <w:trHeight w:val="3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17284</w:t>
            </w:r>
          </w:p>
        </w:tc>
      </w:tr>
      <w:tr>
        <w:trPr>
          <w:trHeight w:val="3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95878</w:t>
            </w:r>
          </w:p>
        </w:tc>
      </w:tr>
      <w:tr>
        <w:trPr>
          <w:trHeight w:val="6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w:t>
            </w:r>
          </w:p>
        </w:tc>
      </w:tr>
      <w:tr>
        <w:trPr>
          <w:trHeight w:val="6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w:t>
            </w:r>
          </w:p>
        </w:tc>
      </w:tr>
      <w:tr>
        <w:trPr>
          <w:trHeight w:val="3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w:t>
            </w:r>
          </w:p>
        </w:tc>
      </w:tr>
      <w:tr>
        <w:trPr>
          <w:trHeight w:val="3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95338</w:t>
            </w:r>
          </w:p>
        </w:tc>
      </w:tr>
      <w:tr>
        <w:trPr>
          <w:trHeight w:val="6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60064</w:t>
            </w:r>
          </w:p>
        </w:tc>
      </w:tr>
      <w:tr>
        <w:trPr>
          <w:trHeight w:val="64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10714</w:t>
            </w:r>
          </w:p>
        </w:tc>
      </w:tr>
      <w:tr>
        <w:trPr>
          <w:trHeight w:val="160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103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6214</w:t>
            </w:r>
          </w:p>
        </w:tc>
      </w:tr>
      <w:tr>
        <w:trPr>
          <w:trHeight w:val="72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49350</w:t>
            </w:r>
          </w:p>
        </w:tc>
      </w:tr>
      <w:tr>
        <w:trPr>
          <w:trHeight w:val="6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16933</w:t>
            </w:r>
          </w:p>
        </w:tc>
      </w:tr>
      <w:tr>
        <w:trPr>
          <w:trHeight w:val="94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16493</w:t>
            </w:r>
          </w:p>
        </w:tc>
      </w:tr>
      <w:tr>
        <w:trPr>
          <w:trHeight w:val="66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440</w:t>
            </w:r>
          </w:p>
        </w:tc>
      </w:tr>
      <w:tr>
        <w:trPr>
          <w:trHeight w:val="9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10250</w:t>
            </w:r>
          </w:p>
        </w:tc>
      </w:tr>
      <w:tr>
        <w:trPr>
          <w:trHeight w:val="132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10250</w:t>
            </w:r>
          </w:p>
        </w:tc>
      </w:tr>
      <w:tr>
        <w:trPr>
          <w:trHeight w:val="6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8091</w:t>
            </w:r>
          </w:p>
        </w:tc>
      </w:tr>
      <w:tr>
        <w:trPr>
          <w:trHeight w:val="66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8091</w:t>
            </w:r>
          </w:p>
        </w:tc>
      </w:tr>
      <w:tr>
        <w:trPr>
          <w:trHeight w:val="3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57798</w:t>
            </w:r>
          </w:p>
        </w:tc>
      </w:tr>
      <w:tr>
        <w:trPr>
          <w:trHeight w:val="3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57798</w:t>
            </w:r>
          </w:p>
        </w:tc>
      </w:tr>
      <w:tr>
        <w:trPr>
          <w:trHeight w:val="6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57798</w:t>
            </w:r>
          </w:p>
        </w:tc>
      </w:tr>
      <w:tr>
        <w:trPr>
          <w:trHeight w:val="9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57798</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Саран қалалық мәслихатының</w:t>
      </w:r>
      <w:r>
        <w:br/>
      </w:r>
      <w:r>
        <w:rPr>
          <w:rFonts w:ascii="Times New Roman"/>
          <w:b w:val="false"/>
          <w:i w:val="false"/>
          <w:color w:val="000000"/>
          <w:sz w:val="28"/>
        </w:rPr>
        <w:t>
</w:t>
      </w:r>
      <w:r>
        <w:rPr>
          <w:rFonts w:ascii="Times New Roman"/>
          <w:b w:val="false"/>
          <w:i w:val="false"/>
          <w:color w:val="000000"/>
          <w:sz w:val="28"/>
        </w:rPr>
        <w:t xml:space="preserve">2010 жылғы </w:t>
      </w:r>
      <w:r>
        <w:rPr>
          <w:rFonts w:ascii="Times New Roman"/>
          <w:b w:val="false"/>
          <w:i w:val="false"/>
          <w:color w:val="000000"/>
          <w:sz w:val="28"/>
        </w:rPr>
        <w:t>25 ақпандағы</w:t>
      </w:r>
      <w:r>
        <w:br/>
      </w:r>
      <w:r>
        <w:rPr>
          <w:rFonts w:ascii="Times New Roman"/>
          <w:b w:val="false"/>
          <w:i w:val="false"/>
          <w:color w:val="000000"/>
          <w:sz w:val="28"/>
        </w:rPr>
        <w:t>
</w:t>
      </w:r>
      <w:r>
        <w:rPr>
          <w:rFonts w:ascii="Times New Roman"/>
          <w:b w:val="false"/>
          <w:i w:val="false"/>
          <w:color w:val="000000"/>
          <w:sz w:val="28"/>
        </w:rPr>
        <w:t>23 сессиясының N 388 шешіміне</w:t>
      </w:r>
      <w:r>
        <w:br/>
      </w:r>
      <w:r>
        <w:rPr>
          <w:rFonts w:ascii="Times New Roman"/>
          <w:b w:val="false"/>
          <w:i w:val="false"/>
          <w:color w:val="000000"/>
          <w:sz w:val="28"/>
        </w:rPr>
        <w:t>
</w:t>
      </w:r>
      <w:r>
        <w:rPr>
          <w:rFonts w:ascii="Times New Roman"/>
          <w:b w:val="false"/>
          <w:i w:val="false"/>
          <w:color w:val="000000"/>
          <w:sz w:val="28"/>
        </w:rPr>
        <w:t>2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Ақтас кентінің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677"/>
        <w:gridCol w:w="777"/>
        <w:gridCol w:w="777"/>
        <w:gridCol w:w="8766"/>
        <w:gridCol w:w="230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30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Шығындар</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30250</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14852</w:t>
            </w:r>
          </w:p>
        </w:tc>
      </w:tr>
      <w:tr>
        <w:trPr>
          <w:trHeight w:val="6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14852</w:t>
            </w:r>
          </w:p>
        </w:tc>
      </w:tr>
      <w:tr>
        <w:trPr>
          <w:trHeight w:val="6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14852</w:t>
            </w:r>
          </w:p>
        </w:tc>
      </w:tr>
      <w:tr>
        <w:trPr>
          <w:trHeight w:val="102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6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14852</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4811</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4811</w:t>
            </w:r>
          </w:p>
        </w:tc>
      </w:tr>
      <w:tr>
        <w:trPr>
          <w:trHeight w:val="6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4811</w:t>
            </w:r>
          </w:p>
        </w:tc>
      </w:tr>
      <w:tr>
        <w:trPr>
          <w:trHeight w:val="30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4811</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5587</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5587</w:t>
            </w:r>
          </w:p>
        </w:tc>
      </w:tr>
      <w:tr>
        <w:trPr>
          <w:trHeight w:val="6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5587</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2080</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1140</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r>
      <w:tr>
        <w:trPr>
          <w:trHeight w:val="30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2349</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72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9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