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0f3a" w14:textId="2310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XXVI cессиясының 2010 жылғы 1 желтоқсандағы N 616/26 шешімі. Қарағанды облысы Шахтинск қаласының Әділет басқармасында 2010 жылғы 7 желтоқсанда N 8-8-86 тіркелді.  Мерзімінің өтуіне байланысты өз қызметін тоқтатқан (Қарағанды облысы Шахтинск қалалық мәслихат аппаратының 2012 жылғы 26 қаңтардағы N 2-13/19 хатымен)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облысы Шахтинск қалалық мәслихат аппаратының 2012.01.26 N 2-13/19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Шахтинск қалалық мәслихатының 2009 жылғы 22 желтоқсандағы XVII сессиясының "2010-2012 жылдарға арналған қалалық бюджет туралы" N 516/17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8-8-74, 2010 жылғы 12 ақпандағы N 6 (1011) "Шахтинский вестник" газетінде жарияланған), Шахтинск қалалық мәслихатының 2010 жылғы 16 сәуірдегі XX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мен толықтырулар енгізу туралы" N 568/20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8-8-79, 2010 жылғы 30 сәуірдегі N 17 (1022) "Шахтинский вестник" газетінде жарияланған), Шахтинск қалалық мәслихаттың 2010 жылғы 11 тамыздағы XXII сессиясының "2010-2012 жылдарға арналған қалалық бюджет туралы" Шахтинск қалалық мәслихаттың 2009 жылғы 22 желтоқсандағы XVII сессиясының N 516/17 шешіміне өзгерістер енгізу туралы" N 586/22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тіркелген нөмірі 8-8-83, 2010 жылғы 3 қыркүйектегі N 35 (1040) "Шахтинский вестник" газетінде жарияланған), Шахтинск қалалық мәслихатының 2010 жылғы 15 қыркүйектегі XXIII сессиясының "Шахтинск қалалық мәслихатының 2009 жылғы 22 желтоқсандағы ХVII сессиясының "2010-2012 жылдарға арналған қалалық бюджет туралы" N 516/17 шешіміне өзгерістер енгізу туралы" N 593/23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Тізімінде нөмірі 8-8-84, 2010 жылғы 8 қазандағы N 40 (1045) "Шахтинский вестник" газетінде жарияланған), Шахтинск қалалық мәслихатының 2010 жылғы 3 қарашадағы XXV сессиясының "2010-2012 жылдарға арналған қалалық бюджет туралы" қалалық мәслихаттың 2009 жылғы 22 желтоқсандағы XVII сессиясының N 516/17 шешіміне өзгерістер енгізу туралы" N 611/25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Тізімінде нөмірі 8-8-85, 2010 жылғы 26 қарашадағы N 47 (1052) "Шахтинский вестник"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"804 407" сандары "806 227" деген сандарға ауыстырылсын;</w:t>
      </w:r>
      <w:r>
        <w:br/>
      </w:r>
      <w:r>
        <w:rPr>
          <w:rFonts w:ascii="Times New Roman"/>
          <w:b w:val="false"/>
          <w:i w:val="false"/>
          <w:color w:val="000000"/>
          <w:sz w:val="28"/>
        </w:rPr>
        <w:t>
      "21 085" сандары "19 265" деген сандарға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А. Степанович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А. Сатова</w:t>
      </w:r>
    </w:p>
    <w:bookmarkStart w:name="z6"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 желтоқсандағы XХVI кезектен тыс</w:t>
      </w:r>
      <w:r>
        <w:br/>
      </w:r>
      <w:r>
        <w:rPr>
          <w:rFonts w:ascii="Times New Roman"/>
          <w:b w:val="false"/>
          <w:i w:val="false"/>
          <w:color w:val="000000"/>
          <w:sz w:val="28"/>
        </w:rPr>
        <w:t>
сессиясының N 616/26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97"/>
        <w:gridCol w:w="455"/>
        <w:gridCol w:w="10917"/>
        <w:gridCol w:w="16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3569438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806227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712188</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45249</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2"/>
        <w:gridCol w:w="713"/>
        <w:gridCol w:w="713"/>
        <w:gridCol w:w="671"/>
        <w:gridCol w:w="9193"/>
        <w:gridCol w:w="164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3598439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145338</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44431</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102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1297814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жеткізу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p>
        </w:tc>
      </w:tr>
      <w:tr>
        <w:trPr>
          <w:trHeight w:val="18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Тәуелсiз Мемлекеттер Достастығы елдерi бойынша, Қазақстан Республикасының аумағы бойынша жол жүруiн, сондай-ақ оларға және олармен бiрге жүретiн адамдарға Мәскеу, Астана қалаларында мерекелiк iс-шараларға қатысуы үшiн тамақтануына, тұруына, жол жүруiне арналған шығыстарын төлеудi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9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сондай-ақ оларға теңестiрiлген, оның iшiнде майдандағы армия құрамына кiрмеген, 1941 жылғы 22 маусымнан бастап 1945 жылғы 3 қыркүйек аралығындағы кезеңде әскери бөлiмшелерде,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медалiмен немесе «Жапонияны жеңгенi үшiн» медалiмен марапатталған әскери қызметшiлерге, Ұлы Отан соғысы жылдарында тылда кемiнде алты ай жұмыс iстеген (қызметте болған) адамдарға бiржолғы материалдық көмек төлеу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9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1456520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3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w:t>
            </w:r>
          </w:p>
        </w:tc>
      </w:tr>
      <w:tr>
        <w:trPr>
          <w:trHeight w:val="4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93066</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1241147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1158580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1097636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6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51844</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92053</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57533</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27789</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8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8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8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bl>
    <w:bookmarkStart w:name="z8"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 желтоқсандағы кезектен тыс XХVI</w:t>
      </w:r>
      <w:r>
        <w:br/>
      </w:r>
      <w:r>
        <w:rPr>
          <w:rFonts w:ascii="Times New Roman"/>
          <w:b w:val="false"/>
          <w:i w:val="false"/>
          <w:color w:val="000000"/>
          <w:sz w:val="28"/>
        </w:rPr>
        <w:t>
сессиясының N 616/26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6 қосымша</w:t>
      </w:r>
    </w:p>
    <w:bookmarkStart w:name="z9" w:id="4"/>
    <w:p>
      <w:pPr>
        <w:spacing w:after="0"/>
        <w:ind w:left="0"/>
        <w:jc w:val="left"/>
      </w:pPr>
      <w:r>
        <w:rPr>
          <w:rFonts w:ascii="Times New Roman"/>
          <w:b/>
          <w:i w:val="false"/>
          <w:color w:val="000000"/>
        </w:rPr>
        <w:t xml:space="preserve"> 
2010 жылға арналған Шахан кентінде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36"/>
        <w:gridCol w:w="715"/>
        <w:gridCol w:w="9683"/>
        <w:gridCol w:w="16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bl>
    <w:bookmarkStart w:name="z10" w:id="5"/>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 желтоқсандағы XХVI кезектен тыс</w:t>
      </w:r>
      <w:r>
        <w:br/>
      </w:r>
      <w:r>
        <w:rPr>
          <w:rFonts w:ascii="Times New Roman"/>
          <w:b w:val="false"/>
          <w:i w:val="false"/>
          <w:color w:val="000000"/>
          <w:sz w:val="28"/>
        </w:rPr>
        <w:t>
сессиясының N 616/26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7 қосымша</w:t>
      </w:r>
    </w:p>
    <w:bookmarkStart w:name="z11" w:id="6"/>
    <w:p>
      <w:pPr>
        <w:spacing w:after="0"/>
        <w:ind w:left="0"/>
        <w:jc w:val="left"/>
      </w:pPr>
      <w:r>
        <w:rPr>
          <w:rFonts w:ascii="Times New Roman"/>
          <w:b/>
          <w:i w:val="false"/>
          <w:color w:val="000000"/>
        </w:rPr>
        <w:t xml:space="preserve"> 
2010 жылға арналған Долинка кентінде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821"/>
        <w:gridCol w:w="715"/>
        <w:gridCol w:w="9598"/>
        <w:gridCol w:w="16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bl>
    <w:bookmarkStart w:name="z12" w:id="7"/>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 желтоқсандағы XХVI кезектен тыс</w:t>
      </w:r>
      <w:r>
        <w:br/>
      </w:r>
      <w:r>
        <w:rPr>
          <w:rFonts w:ascii="Times New Roman"/>
          <w:b w:val="false"/>
          <w:i w:val="false"/>
          <w:color w:val="000000"/>
          <w:sz w:val="28"/>
        </w:rPr>
        <w:t>
сессиясының N 616/26 шешіміне</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8 қосымша</w:t>
      </w:r>
    </w:p>
    <w:bookmarkStart w:name="z13" w:id="8"/>
    <w:p>
      <w:pPr>
        <w:spacing w:after="0"/>
        <w:ind w:left="0"/>
        <w:jc w:val="left"/>
      </w:pPr>
      <w:r>
        <w:rPr>
          <w:rFonts w:ascii="Times New Roman"/>
          <w:b/>
          <w:i w:val="false"/>
          <w:color w:val="000000"/>
        </w:rPr>
        <w:t xml:space="preserve"> 
2010 жылға арналған Новодолинский кентінде іске асырылатын бюджеттік бағдарламалар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693"/>
        <w:gridCol w:w="693"/>
        <w:gridCol w:w="9769"/>
        <w:gridCol w:w="16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