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df93" w14:textId="558d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Абай ауданында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2010 жылғы 28 желтоқсандағы N 30/28 қаулысы. Қарағанды облысы Абай ауданының Әділет басқармасында 2011 жылғы 14 қаңтарда N 8-9-99 тіркелді. Күші жойылды - Қарағанды облысы Абай ауданының әкімдігінің 2011 жылғы 29 желтоқсандағы N 32/10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2011.12.29 N 32/10 (алғашқы ресми жарияланған күнінен бастап он күнтізбелік күн өткеннен кейін әрекет етеді)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ұйымдары, кәсіпорындары, мекемелері Қазақстан Республикасының заңнамаларымен орнатылған тәртіпте Абай ауданының жұмыспен қамту және әлеуметтік бағдарламалар бөлімінде жұмыссыз ретінде тіркелген нысаналы топтардағы жұмыссыз азаматтарды уақытша жұмыспен қамту үшін әлеуметтік жұмыс орындарын ашсын.</w:t>
      </w:r>
      <w:r>
        <w:br/>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(Баян Райқанқызы Муталяпова):</w:t>
      </w:r>
      <w:r>
        <w:br/>
      </w:r>
      <w:r>
        <w:rPr>
          <w:rFonts w:ascii="Times New Roman"/>
          <w:b w:val="false"/>
          <w:i w:val="false"/>
          <w:color w:val="000000"/>
          <w:sz w:val="28"/>
        </w:rPr>
        <w:t>
      1) әлеуметтік жұмыс орындарында жұмыс істеуге ниет білдірген, нысаналы топтардағы жұмыссыз азаматтарды жұмысқа қабылдау және жіберу бойынша жұмыс жүргізсін;</w:t>
      </w:r>
      <w:r>
        <w:br/>
      </w:r>
      <w:r>
        <w:rPr>
          <w:rFonts w:ascii="Times New Roman"/>
          <w:b w:val="false"/>
          <w:i w:val="false"/>
          <w:color w:val="000000"/>
          <w:sz w:val="28"/>
        </w:rPr>
        <w:t>
      2) осы санаттағы азаматтарды жұмысқа орналастыру бойынша жұмыс берушілермен шарт жасау бойынша жұмыс жүргізсін;</w:t>
      </w:r>
      <w:r>
        <w:br/>
      </w:r>
      <w:r>
        <w:rPr>
          <w:rFonts w:ascii="Times New Roman"/>
          <w:b w:val="false"/>
          <w:i w:val="false"/>
          <w:color w:val="000000"/>
          <w:sz w:val="28"/>
        </w:rPr>
        <w:t>
      3) әлеуметтік жұмыс орындарының ұйымдастырылуының тиімділігін бақылау, жасалған шарттардың орындалуы бойынша жұмыс жүргізсін;</w:t>
      </w:r>
      <w:r>
        <w:br/>
      </w:r>
      <w:r>
        <w:rPr>
          <w:rFonts w:ascii="Times New Roman"/>
          <w:b w:val="false"/>
          <w:i w:val="false"/>
          <w:color w:val="000000"/>
          <w:sz w:val="28"/>
        </w:rPr>
        <w:t>
      4) әлеуметтік жұмыс орындарына жұмысқа орналастыру мониторингін жүргізсін;</w:t>
      </w:r>
      <w:r>
        <w:br/>
      </w:r>
      <w:r>
        <w:rPr>
          <w:rFonts w:ascii="Times New Roman"/>
          <w:b w:val="false"/>
          <w:i w:val="false"/>
          <w:color w:val="000000"/>
          <w:sz w:val="28"/>
        </w:rPr>
        <w:t>
      5) нысаналы топтардағы жұмыссыздардың еңбек төлеміне кететін жұмыс берушінің шығындарының өтемін жергілікті бюджет қаражаты есебінен Қазақстан Республикасы бойынша белгіленген ең төмен еңбекақыдан 50% мөлшерде қамтамасыз етсін.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ұйымдастырған жұмыс берушілер жұмыссыздардың еңбек төлемін келесі мөлшерде қамтамасыз етсін: жергілікті бюджет қаражаты есебінен республика бойынша белгіленген ең төмен еңбекақыдан 50% мөлшерде және жұмыс берушінің қаражаты есебінен ең төмен еңбекақыдан 50% аз емес мөлшерде.</w:t>
      </w:r>
      <w:r>
        <w:br/>
      </w:r>
      <w:r>
        <w:rPr>
          <w:rFonts w:ascii="Times New Roman"/>
          <w:b w:val="false"/>
          <w:i w:val="false"/>
          <w:color w:val="000000"/>
          <w:sz w:val="28"/>
        </w:rPr>
        <w:t>
</w:t>
      </w:r>
      <w:r>
        <w:rPr>
          <w:rFonts w:ascii="Times New Roman"/>
          <w:b w:val="false"/>
          <w:i w:val="false"/>
          <w:color w:val="000000"/>
          <w:sz w:val="28"/>
        </w:rPr>
        <w:t>
      4. Қоса берілген әлеуметтік жұмыс орындарын ұйымдастыруды ұсынатын жұмыс берушілерді іріктеу ережесі бекітілсін.</w:t>
      </w:r>
      <w:r>
        <w:br/>
      </w:r>
      <w:r>
        <w:rPr>
          <w:rFonts w:ascii="Times New Roman"/>
          <w:b w:val="false"/>
          <w:i w:val="false"/>
          <w:color w:val="000000"/>
          <w:sz w:val="28"/>
        </w:rPr>
        <w:t>
</w:t>
      </w:r>
      <w:r>
        <w:rPr>
          <w:rFonts w:ascii="Times New Roman"/>
          <w:b w:val="false"/>
          <w:i w:val="false"/>
          <w:color w:val="000000"/>
          <w:sz w:val="28"/>
        </w:rPr>
        <w:t>
      5. Абай ауданы әкімдігінің 2009 жылғы 3 желтоқсанда N 28/07 "2010 жылға Абай ауданында әлеуметтік жұмыс орындарын ұйымдастыру жөніндегі шаралар туралы" </w:t>
      </w:r>
      <w:r>
        <w:rPr>
          <w:rFonts w:ascii="Times New Roman"/>
          <w:b w:val="false"/>
          <w:i w:val="false"/>
          <w:color w:val="000000"/>
          <w:sz w:val="28"/>
        </w:rPr>
        <w:t>қаулысы</w:t>
      </w:r>
      <w:r>
        <w:rPr>
          <w:rFonts w:ascii="Times New Roman"/>
          <w:b w:val="false"/>
          <w:i w:val="false"/>
          <w:color w:val="000000"/>
          <w:sz w:val="28"/>
        </w:rPr>
        <w:t xml:space="preserve"> (Абай ауданының әділет басқармасында 2009 жылғы 11 желтоқсанда N 8-9-70 тіркелген, 2010 жылғы 1 қаңтардағы N 1-2 және 2010 жылғы 2 сәуірдегі N 16 "Абай-Ақиқат" аудандық апта сайынғы газетінде жарияланған) және Абай ауданы әкімдігінің 2010 жылғы 4 наурызында N 03/01 "Жол картасы" бойынша 2010 жылға Абай ауданында әлеуметтік жұмыс орындарын ұйымдастыру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 xml:space="preserve"> (Абай ауданының әділет басқармасында 2010 жылғы 12 наурызында N 8-9-76 тіркелген, 2010 жылғы 19 наурызындағы N 14 "Абай-Ақиқат" аудандық апта сайынғы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7. Осы қаулы оның алғашқы ресми жарияланған күнінен бастап 10 күнтізбелік күн өткеннен кейін әрекет етеді.</w:t>
      </w:r>
    </w:p>
    <w:bookmarkEnd w:id="0"/>
    <w:p>
      <w:pPr>
        <w:spacing w:after="0"/>
        <w:ind w:left="0"/>
        <w:jc w:val="both"/>
      </w:pPr>
      <w:r>
        <w:rPr>
          <w:rFonts w:ascii="Times New Roman"/>
          <w:b w:val="false"/>
          <w:i/>
          <w:color w:val="000000"/>
          <w:sz w:val="28"/>
        </w:rPr>
        <w:t>      Абай ауданының әкімі                       Е. Нашаров</w:t>
      </w:r>
    </w:p>
    <w:bookmarkStart w:name="z9"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2010 жылғы 28 желтоқсандағы N 30/28</w:t>
      </w:r>
      <w:r>
        <w:br/>
      </w:r>
      <w:r>
        <w:rPr>
          <w:rFonts w:ascii="Times New Roman"/>
          <w:b w:val="false"/>
          <w:i w:val="false"/>
          <w:color w:val="000000"/>
          <w:sz w:val="28"/>
        </w:rPr>
        <w:t>
қаулысымен бекітілді</w:t>
      </w:r>
    </w:p>
    <w:bookmarkEnd w:id="1"/>
    <w:bookmarkStart w:name="z10" w:id="2"/>
    <w:p>
      <w:pPr>
        <w:spacing w:after="0"/>
        <w:ind w:left="0"/>
        <w:jc w:val="left"/>
      </w:pPr>
      <w:r>
        <w:rPr>
          <w:rFonts w:ascii="Times New Roman"/>
          <w:b/>
          <w:i w:val="false"/>
          <w:color w:val="000000"/>
        </w:rPr>
        <w:t xml:space="preserve"> 
Әлеуметтiк жұмыс орындарын ұйымдастыруды ұсынатын жұмыс берушiлердi iрiктеу Ережелері 1. Жалпы ережелер</w:t>
      </w:r>
    </w:p>
    <w:bookmarkEnd w:id="2"/>
    <w:bookmarkStart w:name="z11" w:id="3"/>
    <w:p>
      <w:pPr>
        <w:spacing w:after="0"/>
        <w:ind w:left="0"/>
        <w:jc w:val="both"/>
      </w:pPr>
      <w:r>
        <w:rPr>
          <w:rFonts w:ascii="Times New Roman"/>
          <w:b w:val="false"/>
          <w:i w:val="false"/>
          <w:color w:val="000000"/>
          <w:sz w:val="28"/>
        </w:rPr>
        <w:t>
      1. Бұл ережелер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нысаналы топтардағы жұмыссыздарды жұмысқа орналастыру үшiн әлеуметтiк жұмыс орындарын ұйымдастыруды ұсынатын жұмыс берушiлердi iрiктеу ережелерін белгiлейдi.</w:t>
      </w:r>
      <w:r>
        <w:br/>
      </w:r>
      <w:r>
        <w:rPr>
          <w:rFonts w:ascii="Times New Roman"/>
          <w:b w:val="false"/>
          <w:i w:val="false"/>
          <w:color w:val="000000"/>
          <w:sz w:val="28"/>
        </w:rPr>
        <w:t>
</w:t>
      </w:r>
      <w:r>
        <w:rPr>
          <w:rFonts w:ascii="Times New Roman"/>
          <w:b w:val="false"/>
          <w:i w:val="false"/>
          <w:color w:val="000000"/>
          <w:sz w:val="28"/>
        </w:rPr>
        <w:t>
      2. Осы ережеде мынадай негiзгi ұғымдар пайдаланылады:</w:t>
      </w:r>
      <w:r>
        <w:br/>
      </w:r>
      <w:r>
        <w:rPr>
          <w:rFonts w:ascii="Times New Roman"/>
          <w:b w:val="false"/>
          <w:i w:val="false"/>
          <w:color w:val="000000"/>
          <w:sz w:val="28"/>
        </w:rPr>
        <w:t>
      1) әлеуметтiк жұмыс орны – жұмыс берушi нысаналы топтардағы жұмыссыздарды жұмысқа орналастыру үшiн жергiлiктi атқарушы органмен (оның уәкілетті органымен) шарттық негiзде құратын, жұмыс берушiнiң олардың еңбегiне ақы төлеу шығындары iшiнара өтелетiн жұмыс орны;</w:t>
      </w:r>
      <w:r>
        <w:br/>
      </w:r>
      <w:r>
        <w:rPr>
          <w:rFonts w:ascii="Times New Roman"/>
          <w:b w:val="false"/>
          <w:i w:val="false"/>
          <w:color w:val="000000"/>
          <w:sz w:val="28"/>
        </w:rPr>
        <w:t>
      2) жұмысқа орналастыру – халықтың жұмыспен қамтылуын қамтамасыз етуге жәрдемдесуге бағытталған ұйымдастырушылық, экономикалық және құқықтық iс-шаралар кешенi;</w:t>
      </w:r>
      <w:r>
        <w:br/>
      </w:r>
      <w:r>
        <w:rPr>
          <w:rFonts w:ascii="Times New Roman"/>
          <w:b w:val="false"/>
          <w:i w:val="false"/>
          <w:color w:val="000000"/>
          <w:sz w:val="28"/>
        </w:rPr>
        <w:t>
      3) нысаналы топтар – жұмысқа орналасуда қиындық көрiп жүрген және әлеуметтiк қорғауды қажет ететін тұлғалар топтары;</w:t>
      </w:r>
      <w:r>
        <w:br/>
      </w:r>
      <w:r>
        <w:rPr>
          <w:rFonts w:ascii="Times New Roman"/>
          <w:b w:val="false"/>
          <w:i w:val="false"/>
          <w:color w:val="000000"/>
          <w:sz w:val="28"/>
        </w:rPr>
        <w:t>
      4) жұмыс берушi – қызметкермен еңбек қатынастарында тұратын заңды немесе жеке тұлға;</w:t>
      </w:r>
      <w:r>
        <w:br/>
      </w:r>
      <w:r>
        <w:rPr>
          <w:rFonts w:ascii="Times New Roman"/>
          <w:b w:val="false"/>
          <w:i w:val="false"/>
          <w:color w:val="000000"/>
          <w:sz w:val="28"/>
        </w:rPr>
        <w:t>
      5) уәкiлеттi орган – халықтың жұмыспен қамтылуына жәрдемдесуді және жұмыссыздықтан әлеуметтiк қорғауды аймақтық деңгейде қамтамасыз ететiн жергiлiктi атқарушы органның құрылымдық бөлiмшесi (бұдан әрi – уәкiлеттi орган).</w:t>
      </w:r>
      <w:r>
        <w:br/>
      </w:r>
      <w:r>
        <w:rPr>
          <w:rFonts w:ascii="Times New Roman"/>
          <w:b w:val="false"/>
          <w:i w:val="false"/>
          <w:color w:val="000000"/>
          <w:sz w:val="28"/>
        </w:rPr>
        <w:t>
</w:t>
      </w:r>
      <w:r>
        <w:rPr>
          <w:rFonts w:ascii="Times New Roman"/>
          <w:b w:val="false"/>
          <w:i w:val="false"/>
          <w:color w:val="000000"/>
          <w:sz w:val="28"/>
        </w:rPr>
        <w:t>
      3. Әлеуметтiк жұмыс орындарында жұмыс iстейтiн қызметкерлердің еңбек және басқа қатынастары Қазақстан Республикасының заңнамасымен реттеледi.</w:t>
      </w:r>
    </w:p>
    <w:bookmarkEnd w:id="3"/>
    <w:bookmarkStart w:name="z14" w:id="4"/>
    <w:p>
      <w:pPr>
        <w:spacing w:after="0"/>
        <w:ind w:left="0"/>
        <w:jc w:val="left"/>
      </w:pPr>
      <w:r>
        <w:rPr>
          <w:rFonts w:ascii="Times New Roman"/>
          <w:b/>
          <w:i w:val="false"/>
          <w:color w:val="000000"/>
        </w:rPr>
        <w:t xml:space="preserve"> 
2. Әлеуметтiк жұмыс орындарын ұйымдастыру</w:t>
      </w:r>
    </w:p>
    <w:bookmarkEnd w:id="4"/>
    <w:bookmarkStart w:name="z15" w:id="5"/>
    <w:p>
      <w:pPr>
        <w:spacing w:after="0"/>
        <w:ind w:left="0"/>
        <w:jc w:val="both"/>
      </w:pPr>
      <w:r>
        <w:rPr>
          <w:rFonts w:ascii="Times New Roman"/>
          <w:b w:val="false"/>
          <w:i w:val="false"/>
          <w:color w:val="000000"/>
          <w:sz w:val="28"/>
        </w:rPr>
        <w:t>
      4. Жұмыс берушi нысаналы топтардағы жұмыссыздарды жұмысқа орналастыру үшiн уәкiлеттi органмен шарттық негiзде жұмыс орындарының саны шектелмейтiн және уақытша сипаттағы әлеуметтiк жұмыс орындарын құрады. Әлеуметтік жұмыс орындарын ұйымдастыру үшiн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5. Әлеуметтiк жұмыс орындарын ұйымдастыруға тiлек бiлдiрген жұмыс берушi уәкiлеттi органға әлеуметтiк жұмыс орындарының саны, еңбекақы мөлшерi көрсетiлген еркiн нысанды өтiнiш бередi.</w:t>
      </w:r>
      <w:r>
        <w:br/>
      </w:r>
      <w:r>
        <w:rPr>
          <w:rFonts w:ascii="Times New Roman"/>
          <w:b w:val="false"/>
          <w:i w:val="false"/>
          <w:color w:val="000000"/>
          <w:sz w:val="28"/>
        </w:rPr>
        <w:t>
</w:t>
      </w:r>
      <w:r>
        <w:rPr>
          <w:rFonts w:ascii="Times New Roman"/>
          <w:b w:val="false"/>
          <w:i w:val="false"/>
          <w:color w:val="000000"/>
          <w:sz w:val="28"/>
        </w:rPr>
        <w:t>
      6. Әлеуметтiк жұмыс орындарын ұйымдастыруды ұсынатын жұмыс берушiлердi iрiктеуді және тiзiмiн жасауды уәкiлеттi орган төмендегi сипаттар негiзiнде жүзеге асырады;</w:t>
      </w:r>
      <w:r>
        <w:br/>
      </w:r>
      <w:r>
        <w:rPr>
          <w:rFonts w:ascii="Times New Roman"/>
          <w:b w:val="false"/>
          <w:i w:val="false"/>
          <w:color w:val="000000"/>
          <w:sz w:val="28"/>
        </w:rPr>
        <w:t>
      1) қаржы ахуалы;</w:t>
      </w:r>
      <w:r>
        <w:br/>
      </w:r>
      <w:r>
        <w:rPr>
          <w:rFonts w:ascii="Times New Roman"/>
          <w:b w:val="false"/>
          <w:i w:val="false"/>
          <w:color w:val="000000"/>
          <w:sz w:val="28"/>
        </w:rPr>
        <w:t>
      2) материалдық базасының болуы және техникалық жарақтануы.</w:t>
      </w:r>
      <w:r>
        <w:br/>
      </w:r>
      <w:r>
        <w:rPr>
          <w:rFonts w:ascii="Times New Roman"/>
          <w:b w:val="false"/>
          <w:i w:val="false"/>
          <w:color w:val="000000"/>
          <w:sz w:val="28"/>
        </w:rPr>
        <w:t>
</w:t>
      </w:r>
      <w:r>
        <w:rPr>
          <w:rFonts w:ascii="Times New Roman"/>
          <w:b w:val="false"/>
          <w:i w:val="false"/>
          <w:color w:val="000000"/>
          <w:sz w:val="28"/>
        </w:rPr>
        <w:t>
      7. Әлеуметтiк жұмыс орындарын ұйымдастыруды ұсынатын жұмыс берушiлердiң тiзiмiн уәкiлеттi орган жасайды және олармен "Уәкiлеттi орган – Жұмыс берушi" келiсiмшартын жасайды. Келісімшарт екі данада екі жақтың әрқайсысына құрастырылады.</w:t>
      </w:r>
      <w:r>
        <w:br/>
      </w:r>
      <w:r>
        <w:rPr>
          <w:rFonts w:ascii="Times New Roman"/>
          <w:b w:val="false"/>
          <w:i w:val="false"/>
          <w:color w:val="000000"/>
          <w:sz w:val="28"/>
        </w:rPr>
        <w:t>
</w:t>
      </w:r>
      <w:r>
        <w:rPr>
          <w:rFonts w:ascii="Times New Roman"/>
          <w:b w:val="false"/>
          <w:i w:val="false"/>
          <w:color w:val="000000"/>
          <w:sz w:val="28"/>
        </w:rPr>
        <w:t>
      8. Келісімшартта жұмыс уақыты режимiне байланысты еңбек қатынастарын реттеу, еңбек қауiпсiздiгi және еңбектi қорғауды қамтамасыз ету, еңбекақы төлеу шарттары, әлеуметтiк жұмыс орындарын қаржыландырудың мерзiмi мен көздерi, шартқа өзгерiстер енгiзу, бұзу ережелері және басқа да еңбек заңнамаларында көзделген мәлiметтер қамтылуға тиiс.</w:t>
      </w:r>
      <w:r>
        <w:br/>
      </w:r>
      <w:r>
        <w:rPr>
          <w:rFonts w:ascii="Times New Roman"/>
          <w:b w:val="false"/>
          <w:i w:val="false"/>
          <w:color w:val="000000"/>
          <w:sz w:val="28"/>
        </w:rPr>
        <w:t>
</w:t>
      </w:r>
      <w:r>
        <w:rPr>
          <w:rFonts w:ascii="Times New Roman"/>
          <w:b w:val="false"/>
          <w:i w:val="false"/>
          <w:color w:val="000000"/>
          <w:sz w:val="28"/>
        </w:rPr>
        <w:t>
      9. Әлеуметтiк жұмыс орындарына жұмысқа орналасқан нысаналы топтардағы жұмыссыздардың жұмыс мерзiмi алты айға дейiн белгіленеді.</w:t>
      </w:r>
    </w:p>
    <w:bookmarkEnd w:id="5"/>
    <w:bookmarkStart w:name="z21" w:id="6"/>
    <w:p>
      <w:pPr>
        <w:spacing w:after="0"/>
        <w:ind w:left="0"/>
        <w:jc w:val="left"/>
      </w:pPr>
      <w:r>
        <w:rPr>
          <w:rFonts w:ascii="Times New Roman"/>
          <w:b/>
          <w:i w:val="false"/>
          <w:color w:val="000000"/>
        </w:rPr>
        <w:t xml:space="preserve"> 
3. Жұмыссыздарды әлеуметтiк жұмыс орындарына жiберу</w:t>
      </w:r>
    </w:p>
    <w:bookmarkEnd w:id="6"/>
    <w:bookmarkStart w:name="z22" w:id="7"/>
    <w:p>
      <w:pPr>
        <w:spacing w:after="0"/>
        <w:ind w:left="0"/>
        <w:jc w:val="both"/>
      </w:pPr>
      <w:r>
        <w:rPr>
          <w:rFonts w:ascii="Times New Roman"/>
          <w:b w:val="false"/>
          <w:i w:val="false"/>
          <w:color w:val="000000"/>
          <w:sz w:val="28"/>
        </w:rPr>
        <w:t>
      10. Жұмыссыздарды әлеуметтiк жұмыс орындарына жұмысқа орналастыруға жiберуді жұмыссыздың келiсiмiмен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11. Жұмыс берушi жұмыссызды жұмысқа қабылдағандығы туралы бұйрықтың көшiрмесiн үш күн мерзiмде уәкiлеттi органға бередi.</w:t>
      </w:r>
    </w:p>
    <w:bookmarkEnd w:id="7"/>
    <w:bookmarkStart w:name="z24" w:id="8"/>
    <w:p>
      <w:pPr>
        <w:spacing w:after="0"/>
        <w:ind w:left="0"/>
        <w:jc w:val="left"/>
      </w:pPr>
      <w:r>
        <w:rPr>
          <w:rFonts w:ascii="Times New Roman"/>
          <w:b/>
          <w:i w:val="false"/>
          <w:color w:val="000000"/>
        </w:rPr>
        <w:t xml:space="preserve"> 
4. Әлеуметтiк жұмыс орындарына жұмысқа орналастырылған нысаналы топтардағы тұлғалардың еңбегін төлеу</w:t>
      </w:r>
    </w:p>
    <w:bookmarkEnd w:id="8"/>
    <w:bookmarkStart w:name="z25" w:id="9"/>
    <w:p>
      <w:pPr>
        <w:spacing w:after="0"/>
        <w:ind w:left="0"/>
        <w:jc w:val="both"/>
      </w:pPr>
      <w:r>
        <w:rPr>
          <w:rFonts w:ascii="Times New Roman"/>
          <w:b w:val="false"/>
          <w:i w:val="false"/>
          <w:color w:val="000000"/>
          <w:sz w:val="28"/>
        </w:rPr>
        <w:t>
      12. Жалақының мөлшерi орындалатын жұмыстың сапасына, санына және күрделiлiгiне байланысты белгiленедi, бiрақ ол 40000 теңгеден (Қырық мың теңге) кем болмауы тиiс.</w:t>
      </w:r>
      <w:r>
        <w:br/>
      </w:r>
      <w:r>
        <w:rPr>
          <w:rFonts w:ascii="Times New Roman"/>
          <w:b w:val="false"/>
          <w:i w:val="false"/>
          <w:color w:val="000000"/>
          <w:sz w:val="28"/>
        </w:rPr>
        <w:t>
</w:t>
      </w:r>
      <w:r>
        <w:rPr>
          <w:rFonts w:ascii="Times New Roman"/>
          <w:b w:val="false"/>
          <w:i w:val="false"/>
          <w:color w:val="000000"/>
          <w:sz w:val="28"/>
        </w:rPr>
        <w:t>
      13. Қызметкерлердің көрсетілген санатының еңбегін төлеу жұмыс берушімен жүзеге асырылады.</w:t>
      </w:r>
      <w:r>
        <w:br/>
      </w:r>
      <w:r>
        <w:rPr>
          <w:rFonts w:ascii="Times New Roman"/>
          <w:b w:val="false"/>
          <w:i w:val="false"/>
          <w:color w:val="000000"/>
          <w:sz w:val="28"/>
        </w:rPr>
        <w:t>
</w:t>
      </w:r>
      <w:r>
        <w:rPr>
          <w:rFonts w:ascii="Times New Roman"/>
          <w:b w:val="false"/>
          <w:i w:val="false"/>
          <w:color w:val="000000"/>
          <w:sz w:val="28"/>
        </w:rPr>
        <w:t>
      14. Мерзiмiнен тыс жұмыстарға, мереке және демалыс күндерiндегi жұмыстарға, түнгi уақыттағы еңбекке ақы төлеу Қазақстан Республикасының еңбек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15. Әлеуметтiк жұмыс орындарында жұмыс iстейтiндердің жалақыларына заңдарда белгiленген тәртiппен салық салынады.</w:t>
      </w:r>
    </w:p>
    <w:bookmarkEnd w:id="9"/>
    <w:bookmarkStart w:name="z29" w:id="10"/>
    <w:p>
      <w:pPr>
        <w:spacing w:after="0"/>
        <w:ind w:left="0"/>
        <w:jc w:val="left"/>
      </w:pPr>
      <w:r>
        <w:rPr>
          <w:rFonts w:ascii="Times New Roman"/>
          <w:b/>
          <w:i w:val="false"/>
          <w:color w:val="000000"/>
        </w:rPr>
        <w:t xml:space="preserve"> 
5. Есеп берушiлiк</w:t>
      </w:r>
    </w:p>
    <w:bookmarkEnd w:id="10"/>
    <w:bookmarkStart w:name="z30" w:id="11"/>
    <w:p>
      <w:pPr>
        <w:spacing w:after="0"/>
        <w:ind w:left="0"/>
        <w:jc w:val="both"/>
      </w:pPr>
      <w:r>
        <w:rPr>
          <w:rFonts w:ascii="Times New Roman"/>
          <w:b w:val="false"/>
          <w:i w:val="false"/>
          <w:color w:val="000000"/>
          <w:sz w:val="28"/>
        </w:rPr>
        <w:t>
      16. Нысаналы топтардағы жұмыссызды әлеуметтік жұмыс орнына уақытында қабылдаған жұмыс берушi, уәкiлеттi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хабарлайды.</w:t>
      </w:r>
      <w:r>
        <w:br/>
      </w:r>
      <w:r>
        <w:rPr>
          <w:rFonts w:ascii="Times New Roman"/>
          <w:b w:val="false"/>
          <w:i w:val="false"/>
          <w:color w:val="000000"/>
          <w:sz w:val="28"/>
        </w:rPr>
        <w:t>
</w:t>
      </w:r>
      <w:r>
        <w:rPr>
          <w:rFonts w:ascii="Times New Roman"/>
          <w:b w:val="false"/>
          <w:i w:val="false"/>
          <w:color w:val="000000"/>
          <w:sz w:val="28"/>
        </w:rPr>
        <w:t>
      17. Уәкiлеттi орган әлеуметтiк жұмыс орындарына жiберiлген жұмыссыздардың жұмыспен қамтылуына тұрақты мониторинг жүргiзедi, Қарағанды облысының жұмыспен қамтуды үйлестiру және әлеуметтiк бағдарламалар басқармасына тоқсан сайын ақпарат бередi.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