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2620" w14:textId="20a2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2010 жылғы 12 ақпандағы N 02/24 қаулысы. Қарағанды облысы Ақтоғай ауданының Әділет басқармасында 2010 жылғы 24 ақпанда N 8-10-101 тіркелді. Күші жойылды - Қарағанды облысы Ақтоғай ауданы әкімдігінің 2010 жылғы 24 желтоқсандағы N 18/37 қаулысымен</w:t>
      </w:r>
    </w:p>
    <w:p>
      <w:pPr>
        <w:spacing w:after="0"/>
        <w:ind w:left="0"/>
        <w:jc w:val="both"/>
      </w:pPr>
      <w:r>
        <w:rPr>
          <w:rFonts w:ascii="Times New Roman"/>
          <w:b w:val="false"/>
          <w:i/>
          <w:color w:val="800000"/>
          <w:sz w:val="28"/>
        </w:rPr>
        <w:t xml:space="preserve">      Ескерту. Күші жойылды - Қарағанды облысы Ақтоғай ауданы әкімдігінің 2010.12.24 N 18/37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"Қоғамдық жұмыстарды ұйымдастыру мен қаржыландыру ережесіне" сәйкес,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Ақтоғай ауданы бойынша қоғамдық жұмыстарды ұйымдастыратын аудан кәсіпорындарының, ұйымдарының мекемелерінің тізбесі, жұмыс түрлері мен көлемдері, қаржыландыру көзі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еңбекақысын айына ең төменгі бір жалақы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"Ақтоғай ауданының жұмыспен қамту және әлеуметтік бағдарламалар бөлімі" мемлекеттік мекемесі (Абылай Қалиұлы Түсіпбеков) жұмыс берушілермен қоғамдық жұмыстарды орындауға үлгілік шарттар жасасын.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                                Ғ.И. Омаров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әкімдігінің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1</w:t>
      </w:r>
      <w:r>
        <w:rPr>
          <w:rFonts w:ascii="Times New Roman"/>
          <w:b w:val="false"/>
          <w:i w:val="false"/>
          <w:color w:val="000000"/>
          <w:sz w:val="28"/>
        </w:rPr>
        <w:t>2 ақпандағы</w:t>
      </w:r>
      <w:r>
        <w:br/>
      </w:r>
      <w:r>
        <w:rPr>
          <w:rFonts w:ascii="Times New Roman"/>
          <w:b w:val="false"/>
          <w:i w:val="false"/>
          <w:color w:val="000000"/>
          <w:sz w:val="28"/>
        </w:rPr>
        <w:t>
</w:t>
      </w:r>
      <w:r>
        <w:rPr>
          <w:rFonts w:ascii="Times New Roman"/>
          <w:b w:val="false"/>
          <w:i w:val="false"/>
          <w:color w:val="000000"/>
          <w:sz w:val="28"/>
        </w:rPr>
        <w:t xml:space="preserve">N 02/24 </w:t>
      </w:r>
      <w:r>
        <w:rPr>
          <w:rFonts w:ascii="Times New Roman"/>
          <w:b w:val="false"/>
          <w:i w:val="false"/>
          <w:color w:val="000000"/>
          <w:sz w:val="28"/>
        </w:rPr>
        <w:t>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қоғамдық жұмыстарды ұйымдастыратын Ақтоғай ауданы кәсіпорындарының, ұйымдарының, мекемелерінің тізбесі</w:t>
      </w:r>
    </w:p>
    <w:p>
      <w:pPr>
        <w:spacing w:after="0"/>
        <w:ind w:left="0"/>
        <w:jc w:val="both"/>
      </w:pPr>
      <w:r>
        <w:rPr>
          <w:rFonts w:ascii="Times New Roman"/>
          <w:b w:val="false"/>
          <w:i/>
          <w:color w:val="800000"/>
          <w:sz w:val="28"/>
        </w:rPr>
        <w:t xml:space="preserve">      Ескерту. Қосымшаға өзгерту енгізілді - Қарағанды облысы Ақтоғай ауданы әкімдігінің 2010.12.01 </w:t>
      </w:r>
      <w:r>
        <w:rPr>
          <w:rFonts w:ascii="Times New Roman"/>
          <w:b w:val="false"/>
          <w:i/>
          <w:color w:val="800000"/>
          <w:sz w:val="28"/>
        </w:rPr>
        <w:t xml:space="preserve">N 17-01 </w:t>
      </w:r>
      <w:r>
        <w:rPr>
          <w:rFonts w:ascii="Times New Roman"/>
          <w:b w:val="false"/>
          <w:i/>
          <w:color w:val="800000"/>
          <w:sz w:val="28"/>
        </w:rPr>
        <w:t xml:space="preserve">(ресми жарияланғаннан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710"/>
        <w:gridCol w:w="1063"/>
        <w:gridCol w:w="5166"/>
        <w:gridCol w:w="1791"/>
        <w:gridCol w:w="1651"/>
      </w:tblGrid>
      <w:tr>
        <w:trPr>
          <w:trHeight w:val="3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 ұйым, мекеме атауы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Жұмыстың түрлері</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теңге</w:t>
            </w:r>
          </w:p>
        </w:tc>
      </w:tr>
      <w:tr>
        <w:trPr>
          <w:trHeight w:val="25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78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селосы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село көшелерін кездейсоқ қоқыстан тазарту, үй басын аралау, әскери міндетін атқаруға шақыру бойынша тұрғындармен жұмыс, шақыру қағазын жеткізу, бас бостандығынан айыру орындарынан босап шыққандармен профилактикалық жұмыс жүргізу.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2506784</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"Аққайың"коммуналдық мемлекеттік кәсіпорны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селосын көркейту, ауыз су жүйесін жөндеу.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76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мәдени бос уақыт өткізу орталығы" коммуналдық мемлекеттік қазыналық кәсіпорны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 Шайдаров атындағы демалу саябағын көркейту, көгалдандыру, жөндеу,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102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соғысының, еңбек ардагерлеріне киім, аяқ киім жөндеу, шаштараз қызметін көрсету, әлеуметтік төлемдер алуға құқығы бар азаматтарды анықтау, құжаттар өңдеу.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179424</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істер бөлімі</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жұмысы, шақыру қағаздары мен хаттарды тарату.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179424</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мемлекеттік мұрағат</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Мұрағаттағы құжаттардың қалыпты сақталуына көмек</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179424</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комитеті</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Тұрғындармен жұмыс, көлікке және мүлікке салық төлеу хабарламаларын тарату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179424</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 орындаушыларының Тоқырауын аумақтық учаскесі</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 орындаушысының қызметіне көмек көрсету, шақыру қағаздарын тарату.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Жидебай селолық округі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224280</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селолық округі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Сарытерек селолық округі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Нүркен селолық округі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Қызыларай селолық округі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Сарышаған поселкесі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358848</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Шабанбай селолық округі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89712</w:t>
            </w:r>
          </w:p>
        </w:tc>
      </w:tr>
      <w:tr>
        <w:trPr>
          <w:trHeight w:val="207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Шашубай поселкесі әкімінің аппараты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бас бостандығынан айыру орындарынан босап шыққандармен профилактикалық жұмыс жүргізу.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269136</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ауданының әділет басқармасы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мүліктің электрондық мұрағатын қалыптастыру бойынша жұмыстарды орындау.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448560</w:t>
            </w:r>
          </w:p>
        </w:tc>
      </w:tr>
      <w:tr>
        <w:trPr>
          <w:trHeight w:val="51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5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