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c2a0" w14:textId="ad6c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және соларға теңестірілген адамдарға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2010 жылғы 24 ақпандағы N 22/196 шешімі. Қарағанды облысы Жаңаарқа ауданының Әділет басқармасында 2010 жылғы 1 сәуірде N 8-12-68 тіркелді. Күші жойылды - Қарағанды облысы Жаңаарқа ауданы мәслихатының 2012 жылғы 28 қыркүйектегі N 9/60 шешімімен</w:t>
      </w:r>
    </w:p>
    <w:p>
      <w:pPr>
        <w:spacing w:after="0"/>
        <w:ind w:left="0"/>
        <w:jc w:val="both"/>
      </w:pPr>
      <w:r>
        <w:rPr>
          <w:rFonts w:ascii="Times New Roman"/>
          <w:b w:val="false"/>
          <w:i w:val="false"/>
          <w:color w:val="ff0000"/>
          <w:sz w:val="28"/>
        </w:rPr>
        <w:t>      Ескерту. Күші жойылды - Қарағанды облысы Жаңаарқа ауданы мәслихатының 28.09.2012 N 9/60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 xml:space="preserve">20 бабының </w:t>
      </w:r>
      <w:r>
        <w:rPr>
          <w:rFonts w:ascii="Times New Roman"/>
          <w:b w:val="false"/>
          <w:i w:val="false"/>
          <w:color w:val="000000"/>
          <w:sz w:val="28"/>
        </w:rPr>
        <w:t xml:space="preserve">негізінде Жаңаарқа ауданының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Жаңаарқа аудандық жұмыспен қамту және әлеуметтік бағдарламалар бөліміне жергілікті өкілетті органның шешімімен қаралған бір реттік қосымша әлеуметтік төлемдердің тиісті сомалары, аудан азаматтарының келесі аталған жекелеген категорияларына төленсін:</w:t>
      </w:r>
      <w:r>
        <w:br/>
      </w:r>
      <w:r>
        <w:rPr>
          <w:rFonts w:ascii="Times New Roman"/>
          <w:b w:val="false"/>
          <w:i w:val="false"/>
          <w:color w:val="000000"/>
          <w:sz w:val="28"/>
        </w:rPr>
        <w:t>
</w:t>
      </w:r>
      <w:r>
        <w:rPr>
          <w:rFonts w:ascii="Times New Roman"/>
          <w:b w:val="false"/>
          <w:i w:val="false"/>
          <w:color w:val="000000"/>
          <w:sz w:val="28"/>
        </w:rPr>
        <w:t>
      Ұлы Отан соғысындағы Жеңіс күнінің 65 жылдық мерекесіне:</w:t>
      </w:r>
      <w:r>
        <w:br/>
      </w:r>
      <w:r>
        <w:rPr>
          <w:rFonts w:ascii="Times New Roman"/>
          <w:b w:val="false"/>
          <w:i w:val="false"/>
          <w:color w:val="000000"/>
          <w:sz w:val="28"/>
        </w:rPr>
        <w:t>
      1) соғыс мүгедектеріне, қатысқандарға және қайтыс болғандардың жесірлеріне, әлеуметтік көмектің төлемі Жаңаарқа аудандық зейнетақы төлеу мемлекеттік орталығы ұсынған тізім бойынша беріледі;</w:t>
      </w:r>
      <w:r>
        <w:br/>
      </w:r>
      <w:r>
        <w:rPr>
          <w:rFonts w:ascii="Times New Roman"/>
          <w:b w:val="false"/>
          <w:i w:val="false"/>
          <w:color w:val="000000"/>
          <w:sz w:val="28"/>
        </w:rPr>
        <w:t>
      2) қайтыс болған әскери қызметкерлердің отбасыларына, Ұлы Отан соғысына қатысып, бейбітшілік уақытта қайтыс болған ардагерлердің жұбайларына, тыл еңбеккерлеріне, басқа мемлекеттер аймақтарындағы соғыс қимылдарына қатысқандарға, оның ішінде Ауған соғысына қатысқандарға, Чернобыль атом электр станциясындағы апатын жоюға қатысқандарға.</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2008 жылғы 10 қазандағы XI сессиясының "2008 жылы Жаңаарқа ауданының жергілікті өкілетті органның шешімімен көмекке мұқтаж азаматтардың жекелеген санаттарына көмек көрсету туралы" N 11/104 шешімінің (Мемлекеттік тіркеу тізілімінде нормативтік құқықтық актінің тіркелген нөмірі N 8-12-46, "Жаңаарқа" газетінің 2008 жылғы 1 қарашадағы N 47 (9287)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XXII-ші сессиясының төрағасы               Ш. Жалғабеков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Ш. Ибраева</w:t>
      </w:r>
      <w:r>
        <w:br/>
      </w:r>
      <w:r>
        <w:rPr>
          <w:rFonts w:ascii="Times New Roman"/>
          <w:b w:val="false"/>
          <w:i w:val="false"/>
          <w:color w:val="000000"/>
          <w:sz w:val="28"/>
        </w:rPr>
        <w:t>
      2010 жыл 24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