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8aaa" w14:textId="e138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2010 жылға арналған жұмыссыз жастары үшін дипломнан кейінгі Жастар тәжірибесінің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2010 жылғы 18 мамырдағы N 99 қаулысы. Қарағанды облысы Жаңаарқа ауданының Әділет басқармасында 2010 жылғы 07 маусымда N 8-12-75 тіркелді. Күші жойылды - Қарағанды облысы Жаңаарқа ауданы әкімінің 2011 жылғы 08 сәуірдегі N 1.03-1/176 хатымен</w:t>
      </w:r>
    </w:p>
    <w:p>
      <w:pPr>
        <w:spacing w:after="0"/>
        <w:ind w:left="0"/>
        <w:jc w:val="both"/>
      </w:pPr>
      <w:r>
        <w:rPr>
          <w:rFonts w:ascii="Times New Roman"/>
          <w:b w:val="false"/>
          <w:i/>
          <w:color w:val="800000"/>
          <w:sz w:val="28"/>
        </w:rPr>
        <w:t>      Ескерту. Күші жойылды - Қарағанды облысы Жаңаарқа ауданы әкімінің 2011.04.08 N 1.03-1/176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 </w:t>
      </w:r>
      <w:r>
        <w:rPr>
          <w:rFonts w:ascii="Times New Roman"/>
          <w:b w:val="false"/>
          <w:i w:val="false"/>
          <w:color w:val="000000"/>
          <w:sz w:val="28"/>
        </w:rPr>
        <w:t>6 тармақшасына</w:t>
      </w:r>
      <w:r>
        <w:rPr>
          <w:rFonts w:ascii="Times New Roman"/>
          <w:b w:val="false"/>
          <w:i w:val="false"/>
          <w:color w:val="000000"/>
          <w:sz w:val="28"/>
        </w:rPr>
        <w:t xml:space="preserve">, Жаңаарқа аудандық мәслихатының 2009 жылғы 21 желтоқсандағы ХХ сессиясының "2010-2012 жылдарға арналған аудандық бюджет туралы" N 20/174 </w:t>
      </w:r>
      <w:r>
        <w:rPr>
          <w:rFonts w:ascii="Times New Roman"/>
          <w:b w:val="false"/>
          <w:i w:val="false"/>
          <w:color w:val="000000"/>
          <w:sz w:val="28"/>
        </w:rPr>
        <w:t>шешіміне</w:t>
      </w:r>
      <w:r>
        <w:rPr>
          <w:rFonts w:ascii="Times New Roman"/>
          <w:b w:val="false"/>
          <w:i w:val="false"/>
          <w:color w:val="000000"/>
          <w:sz w:val="28"/>
        </w:rPr>
        <w:t xml:space="preserve"> (нормативтік – құқықтық кесімдерді мемлекеттік тіркеу тізілімінде тіркелген N 8-12-64) сәйкес, жұмыссыз азаматтарды - орта және жоғары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Жұмыспен қамту мәселесіне жауапты уәкілетті органы "Жаңаарқа ауданының жұмыспен қамту және әлеуметтік бағдарламалар бөлімі" мемлекеттік мекемесінің бастығы Шолпан Қалуқызы Ибраеваға: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жұмыс істеуге тілек білдірген жұмыссыз түлектерді қабылдау және жұмысқа жіберу тапсырылсын;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уәкілетті орган және аудандағы жұмыс берүшілермен жастарды диплом алғаннан кейінгі тәжірибелік жұмыстарға жіберу жөніндегі келісім-шартқа отыру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Жастар тәжірибесіне жіберілетін адамдардың орташа айлық аударымдар мөлшері республикалық трансферттерден бөлінген сомасынан жұмысқа орналыстырылғандардың жоспарлы саны мен қатысу ұзақтығын ескеріп, міндетті зейнетақы жарналары мен жеке табыс салығын қосқанда 20000 (жиырма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Жаңаарқа ауданы әкімдігінің 28 шілде 2009 жылғы "Жаңаарқа ауданында 2009 жылға арналған жұмыссыз жастары үшін дипломнан кейінгі Жастар тәжірибесінің ұйымдастыру туралы" N 235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 Әділет департаменті Жаңаарқа ауданы әділет басқармасында 14 тамыз 2009 жылы N 8-12-56 тіркелген, 29 тамыз 2009 жылғы N 43-44 (9338) "Жаңаарқа" газетінде ресми түрде нормативтік-құқықтық акт ретінде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орындалысына бақылау жасау аудан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он күнтізбелік күн өткен соң қолданысқа енеді.</w:t>
      </w:r>
    </w:p>
    <w:p>
      <w:pPr>
        <w:spacing w:after="0"/>
        <w:ind w:left="0"/>
        <w:jc w:val="both"/>
      </w:pPr>
      <w:r>
        <w:rPr>
          <w:rFonts w:ascii="Times New Roman"/>
          <w:b w:val="false"/>
          <w:i/>
          <w:color w:val="000000"/>
          <w:sz w:val="28"/>
        </w:rPr>
        <w:t>      Жаңаарқа ауданының әкімі                   Х.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