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0add" w14:textId="a660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кентіндегі Речная көшесінің атауын өзгерту туралы</w:t>
      </w:r>
    </w:p>
    <w:p>
      <w:pPr>
        <w:spacing w:after="0"/>
        <w:ind w:left="0"/>
        <w:jc w:val="both"/>
      </w:pPr>
      <w:r>
        <w:rPr>
          <w:rFonts w:ascii="Times New Roman"/>
          <w:b w:val="false"/>
          <w:i w:val="false"/>
          <w:color w:val="000000"/>
          <w:sz w:val="28"/>
        </w:rPr>
        <w:t>Қарағанды облысы Жаңаарқа ауданы Қызылжар кентінің әкімінің 2010 жылғы 06 сәуірдегі N 1 шешімі. Қарағанды облысы Жаңаарқа ауданының Әділет басқармасында 2010 жылғы 12 сәуірде N 8-12-71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35 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 xml:space="preserve">14 бабы </w:t>
      </w:r>
      <w:r>
        <w:rPr>
          <w:rFonts w:ascii="Times New Roman"/>
          <w:b w:val="false"/>
          <w:i w:val="false"/>
          <w:color w:val="000000"/>
          <w:sz w:val="28"/>
        </w:rPr>
        <w:t xml:space="preserve">4 тармақшасына </w:t>
      </w:r>
      <w:r>
        <w:rPr>
          <w:rFonts w:ascii="Times New Roman"/>
          <w:b w:val="false"/>
          <w:i w:val="false"/>
          <w:color w:val="000000"/>
          <w:sz w:val="28"/>
        </w:rPr>
        <w:t xml:space="preserve">сәйкес және Қызылжар кенті тұрғындарының 26 наурыз 2010 жылғы жиынында Қызылжар кентінің көшелерін ретке келтіру және олардың атауын өзгерту жөніндегі жиналысының хаттамасы мен Жаңаарқа ауданының ономастикалық комиссиясының 2010 жылғы 29 наурыздағы ұйғарымын қарай келе, Қызылжар кентінің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Қызылжар кентіндегі Речная көшесі (аумағында 24 тұрғын үй орналасқан) бұдан былай соғыс ардагері Шәмші Үсеновтың атымен аталсын.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Қызылжар кенті әкімі аппаратының бас маманы Д. Ускембекова көшенің өзгерілуіне байланысты тиісті жұмыстар жүргізсін.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шешімнің орындалысына бақылау жүргізуді өзіме қалдырамын.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шешім ресми жарияланғаннан соң 10 күннен кейін қолданысқа енеді.</w:t>
      </w:r>
    </w:p>
    <w:p>
      <w:pPr>
        <w:spacing w:after="0"/>
        <w:ind w:left="0"/>
        <w:jc w:val="both"/>
      </w:pPr>
      <w:r>
        <w:rPr>
          <w:rFonts w:ascii="Times New Roman"/>
          <w:b w:val="false"/>
          <w:i/>
          <w:color w:val="000000"/>
          <w:sz w:val="28"/>
        </w:rPr>
        <w:t>      Қызылжар кентінің әкімі                    С. Бәжібаев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