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4f69" w14:textId="c2c4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2010 жылғы 21 сәуірдегі N 10/03 қаулысы. Қарағанды облысы Осакаров ауданының Әділет басқармасында 2010 жылғы 28 мамырда N 8-15-123 тіркелді. Күші жойылды - Қарағанды облысы Осакаров ауданының әкімдігінің 2016 жылғы 3 наурыздағы № 11/02 қаулысымен</w:t>
      </w:r>
    </w:p>
    <w:p>
      <w:pPr>
        <w:spacing w:after="0"/>
        <w:ind w:left="0"/>
        <w:jc w:val="left"/>
      </w:pPr>
      <w:r>
        <w:rPr>
          <w:rFonts w:ascii="Times New Roman"/>
          <w:b w:val="false"/>
          <w:i w:val="false"/>
          <w:color w:val="ff0000"/>
          <w:sz w:val="28"/>
        </w:rPr>
        <w:t xml:space="preserve">      Ескерту. Күші жойылды - Қарағанды облысы Осакаров ауданының әкімдігінің 03.03.2016 № 11/02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Қарағанды облысы Осакаров ауданы әкімдігінің 20.06.2014 № 41/01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238 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Азаматтық қызметші болып табылатын және ауылдық жерде жұмыс iстейтiн денсаулық сақтау, әлеуметтік қамсыздандыру, білім беру, мәдениет, спорт және ветеринария саласындағы мамандар лауазымдарының тiзбесi, осы қаулыға қосымшаға сәйкес айқындалсын.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ауданы әкімдігінің 20.06.2014 № 41/01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жасау аудан әкімінің орынбасары Шөппай Серикпайұлы Оспановқа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жарияланғаннан кейін күнтізбелік он күн өткен соң қолданысқа енгізіледі және 2010 жылғы 1 қаңтардан бастап пайда болған құқықтық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міндеттерін атқарушы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Көбжанов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аудандық</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Саққұлақов</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2010 жыл 21 сәуір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2010 жылғы 21 сәуірдегі</w:t>
            </w:r>
            <w:r>
              <w:br/>
            </w:r>
            <w:r>
              <w:rPr>
                <w:rFonts w:ascii="Times New Roman"/>
                <w:b w:val="false"/>
                <w:i w:val="false"/>
                <w:color w:val="000000"/>
                <w:sz w:val="20"/>
              </w:rPr>
              <w:t>N 10/03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0"/>
    <w:p>
      <w:pPr>
        <w:spacing w:after="0"/>
        <w:ind w:left="0"/>
        <w:jc w:val="left"/>
      </w:pPr>
      <w:r>
        <w:rPr>
          <w:rFonts w:ascii="Times New Roman"/>
          <w:b w:val="false"/>
          <w:i w:val="false"/>
          <w:color w:val="ff0000"/>
          <w:sz w:val="28"/>
        </w:rPr>
        <w:t xml:space="preserve">      Ескерту. Қосымшаның тақырыбы жаңа редакцияда - Қарағанды облысы Осакаров ауданы әкімдігінің 20.06.2014 № 41/01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Қарағанды облысы Осакаров ауданы әкімдігінің 28.01.2013 </w:t>
      </w:r>
      <w:r>
        <w:rPr>
          <w:rFonts w:ascii="Times New Roman"/>
          <w:b w:val="false"/>
          <w:i w:val="false"/>
          <w:color w:val="ff0000"/>
          <w:sz w:val="28"/>
        </w:rPr>
        <w:t>N 05/03</w:t>
      </w:r>
      <w:r>
        <w:rPr>
          <w:rFonts w:ascii="Times New Roman"/>
          <w:b w:val="false"/>
          <w:i w:val="false"/>
          <w:color w:val="ff0000"/>
          <w:sz w:val="28"/>
        </w:rPr>
        <w:t xml:space="preserve"> (оның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 Білім беру мамандарының лауазымдары:</w:t>
      </w:r>
      <w:r>
        <w:br/>
      </w:r>
      <w:r>
        <w:rPr>
          <w:rFonts w:ascii="Times New Roman"/>
          <w:b w:val="false"/>
          <w:i w:val="false"/>
          <w:color w:val="000000"/>
          <w:sz w:val="28"/>
        </w:rPr>
        <w:t>
      1) мемлекеттік мекеменің және қазынашылық кәсіпорнының басшысы мен басшысының орынбасары, меңгеруші, бөлімше басшысы, оның ішінде: әдістемелік кабинеттің, топтың, бөлімнің;</w:t>
      </w:r>
      <w:r>
        <w:br/>
      </w:r>
      <w:r>
        <w:rPr>
          <w:rFonts w:ascii="Times New Roman"/>
          <w:b w:val="false"/>
          <w:i w:val="false"/>
          <w:color w:val="000000"/>
          <w:sz w:val="28"/>
        </w:rPr>
        <w:t>
      2) мамандар (бас, аға), оның ішінде: барлық мамандықтардың мұғалімдері, медициналық бике, кітапханашы, тәрбиеші, тәрбиешінің көмекшісі, жетекші, дене шынықтыру бойынша нұсқаушысы, өндірістік оқыту шебері, оқытушылар, музыкалық жетекші, әдіскер, бейнелеу өнері бойынша оқытушы, логопед, психолог, лаборант, барлық мамандықтардың инженері, аудармашы, бағдарламашы, іс жүргізуші, бухгалтер, экономист, емдәм бикесі, хатшы-машинист, директордың шаруашылық бөлім жөніндегі орынбасары, шаруашылық меңгерушісі.</w:t>
      </w:r>
      <w:r>
        <w:br/>
      </w:r>
      <w:r>
        <w:rPr>
          <w:rFonts w:ascii="Times New Roman"/>
          <w:b w:val="false"/>
          <w:i w:val="false"/>
          <w:color w:val="000000"/>
          <w:sz w:val="28"/>
        </w:rPr>
        <w:t>
      </w:t>
      </w:r>
      <w:r>
        <w:rPr>
          <w:rFonts w:ascii="Times New Roman"/>
          <w:b w:val="false"/>
          <w:i w:val="false"/>
          <w:color w:val="000000"/>
          <w:sz w:val="28"/>
        </w:rPr>
        <w:t>2. Мәдениет мамандарының лауазымдары:</w:t>
      </w:r>
      <w:r>
        <w:br/>
      </w:r>
      <w:r>
        <w:rPr>
          <w:rFonts w:ascii="Times New Roman"/>
          <w:b w:val="false"/>
          <w:i w:val="false"/>
          <w:color w:val="000000"/>
          <w:sz w:val="28"/>
        </w:rPr>
        <w:t>
      1) мемлекеттік мекеменің және қазынашылық кәсіпорнының басшысы мен басшысының орынбасары, бөлім меңгерушісі;</w:t>
      </w:r>
      <w:r>
        <w:br/>
      </w:r>
      <w:r>
        <w:rPr>
          <w:rFonts w:ascii="Times New Roman"/>
          <w:b w:val="false"/>
          <w:i w:val="false"/>
          <w:color w:val="000000"/>
          <w:sz w:val="28"/>
        </w:rPr>
        <w:t>
      2) мамандар (бас, аға), оның ішінде: көркемдік жетекші, әдіскер, кітапханашы, библиограф, редактор, суретші, балетмейстер, аккомпаниатор, әкімші, аудармашы, кадр бойынша инспектор, инженер-бағдарламашы, бухгалтер, шаруашылық меңгерушісі.</w:t>
      </w:r>
      <w:r>
        <w:br/>
      </w:r>
      <w:r>
        <w:rPr>
          <w:rFonts w:ascii="Times New Roman"/>
          <w:b w:val="false"/>
          <w:i w:val="false"/>
          <w:color w:val="000000"/>
          <w:sz w:val="28"/>
        </w:rPr>
        <w:t>
      </w:t>
      </w:r>
      <w:r>
        <w:rPr>
          <w:rFonts w:ascii="Times New Roman"/>
          <w:b w:val="false"/>
          <w:i w:val="false"/>
          <w:color w:val="000000"/>
          <w:sz w:val="28"/>
        </w:rPr>
        <w:t>3. Әлеуметтік қамсыздандыру мамандарының лауазымдары:</w:t>
      </w:r>
      <w:r>
        <w:br/>
      </w:r>
      <w:r>
        <w:rPr>
          <w:rFonts w:ascii="Times New Roman"/>
          <w:b w:val="false"/>
          <w:i w:val="false"/>
          <w:color w:val="000000"/>
          <w:sz w:val="28"/>
        </w:rPr>
        <w:t>
      1) бөлім меңгерушісі, консультант, әлеуметтік қызметкерлер, бухгалтер (бас, аға), іс жүргізуші.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