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f6e85" w14:textId="b0f6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Осакаров ауданының тұрғындарына тұрғын үй көмегін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Осакаров аудандық мәслихатының 2010 жылғы 30 шілдедегі N 255 шешімі. Қарағанды облысы Осакаров ауданының Әділет басқармасында 2010 жылы 3 қыркүйекте N 8-15-127 тіркелді. Күші жойылды - Қарағанды облысы Осакаров аудандық мәслихатының 2011 жылғы 04 мамырдағы N 350 шешімімен</w:t>
      </w:r>
    </w:p>
    <w:p>
      <w:pPr>
        <w:spacing w:after="0"/>
        <w:ind w:left="0"/>
        <w:jc w:val="both"/>
      </w:pPr>
      <w:r>
        <w:rPr>
          <w:rFonts w:ascii="Times New Roman"/>
          <w:b w:val="false"/>
          <w:i w:val="false"/>
          <w:color w:val="ff0000"/>
          <w:sz w:val="28"/>
        </w:rPr>
        <w:t>      Ескерту. Күші жойылды - Қарағанды облысы Осакаров аудандық мәслихатының 2011.05.04 N 350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Осакаров ауданының тұрғындарына тұрғын үй көмегін көрсету Ережесі бекітілсін (қоса тіркелген).</w:t>
      </w:r>
      <w:r>
        <w:br/>
      </w:r>
      <w:r>
        <w:rPr>
          <w:rFonts w:ascii="Times New Roman"/>
          <w:b w:val="false"/>
          <w:i w:val="false"/>
          <w:color w:val="000000"/>
          <w:sz w:val="28"/>
        </w:rPr>
        <w:t>
</w:t>
      </w:r>
      <w:r>
        <w:rPr>
          <w:rFonts w:ascii="Times New Roman"/>
          <w:b w:val="false"/>
          <w:i w:val="false"/>
          <w:color w:val="000000"/>
          <w:sz w:val="28"/>
        </w:rPr>
        <w:t>
      2. Аудандық мәслихаттың 2009 жылғы 8 қыркүйектегі N 172 "Аз қамтылған азаматтарға тұрғын үйді ұстауға, коммуналдық қызмет көрсету үшін тұрғын үй жәрдемақыларды беру және әлеуметтік қорғалынатын азаматтарға телекоммуникация қызметі үшін абоненттік ақы тарифтерінің арттырылуына өтемақы берудің және тұрғын үй жәрдемақысын тағайындау кезінде адамның (отбасының) жиынтық табысын есептеу тәртібі туралы Қағидаларын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N 8-15-109 болып тіркелген, 2009 жылғы 17 қазандағы "Сельский труженик" газетінің N 42 (7162) санында жарияланған) күші жойылды деп есептелсін.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И. Шакирбеков</w:t>
      </w:r>
    </w:p>
    <w:p>
      <w:pPr>
        <w:spacing w:after="0"/>
        <w:ind w:left="0"/>
        <w:jc w:val="both"/>
      </w:pPr>
      <w:r>
        <w:rPr>
          <w:rFonts w:ascii="Times New Roman"/>
          <w:b w:val="false"/>
          <w:i/>
          <w:color w:val="000000"/>
          <w:sz w:val="28"/>
        </w:rPr>
        <w:t>      Хатшы                                      К. Саккулаков</w:t>
      </w:r>
    </w:p>
    <w:bookmarkStart w:name="z5" w:id="1"/>
    <w:p>
      <w:pPr>
        <w:spacing w:after="0"/>
        <w:ind w:left="0"/>
        <w:jc w:val="both"/>
      </w:pPr>
      <w:r>
        <w:rPr>
          <w:rFonts w:ascii="Times New Roman"/>
          <w:b w:val="false"/>
          <w:i w:val="false"/>
          <w:color w:val="000000"/>
          <w:sz w:val="28"/>
        </w:rPr>
        <w:t>
Осакаров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33 сессиясының N 255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Осакаров ауданының тұрғындарына</w:t>
      </w:r>
      <w:r>
        <w:br/>
      </w:r>
      <w:r>
        <w:rPr>
          <w:rFonts w:ascii="Times New Roman"/>
          <w:b/>
          <w:i w:val="false"/>
          <w:color w:val="000000"/>
        </w:rPr>
        <w:t>
тұрғын үй көмегін көрсету ЕРЕЖЕСІ</w:t>
      </w:r>
    </w:p>
    <w:bookmarkEnd w:id="2"/>
    <w:bookmarkStart w:name="z7" w:id="3"/>
    <w:p>
      <w:pPr>
        <w:spacing w:after="0"/>
        <w:ind w:left="0"/>
        <w:jc w:val="both"/>
      </w:pPr>
      <w:r>
        <w:rPr>
          <w:rFonts w:ascii="Times New Roman"/>
          <w:b w:val="false"/>
          <w:i w:val="false"/>
          <w:color w:val="000000"/>
          <w:sz w:val="28"/>
        </w:rPr>
        <w:t>
      Осы Осакаров ауданының аз қамтылған тұрғындарына тұрғын үй көмегін көрсету Ережесі (бұдан әрі - Ереже)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Қазақстан Республикасының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2008 жылғы 19 шілдедегі N 710 "Қазақстан Республикасы Әділет министрлігінің мәселелері"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N 237-ө "Мемлекеттік атаулы әлеуметтік көмек алуға үміткер адамның (отбасының) жиынтық табысын есептеудің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отбасыларға (азаматтарға) тұрғын үй көмегін беру тәртібін анықтайды.</w:t>
      </w:r>
      <w:r>
        <w:br/>
      </w:r>
      <w:r>
        <w:rPr>
          <w:rFonts w:ascii="Times New Roman"/>
          <w:b w:val="false"/>
          <w:i w:val="false"/>
          <w:color w:val="000000"/>
          <w:sz w:val="28"/>
        </w:rPr>
        <w:t>
</w:t>
      </w:r>
      <w:r>
        <w:rPr>
          <w:rFonts w:ascii="Times New Roman"/>
          <w:b w:val="false"/>
          <w:i w:val="false"/>
          <w:color w:val="ff0000"/>
          <w:sz w:val="28"/>
        </w:rPr>
        <w:t xml:space="preserve">      Ескерту. Kіріспеге өзгерту енгізілді - Қарағанды облысы Осакаров аудандық мәслихатының 2010.12.22 </w:t>
      </w:r>
      <w:r>
        <w:rPr>
          <w:rFonts w:ascii="Times New Roman"/>
          <w:b w:val="false"/>
          <w:i w:val="false"/>
          <w:color w:val="000000"/>
          <w:sz w:val="28"/>
        </w:rPr>
        <w:t>N 300</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Тұрғын үй көмегі келесі аз қамтылған отбасыларға (азаматтарға) беріледі:</w:t>
      </w:r>
      <w:r>
        <w:br/>
      </w:r>
      <w:r>
        <w:rPr>
          <w:rFonts w:ascii="Times New Roman"/>
          <w:b w:val="false"/>
          <w:i w:val="false"/>
          <w:color w:val="000000"/>
          <w:sz w:val="28"/>
        </w:rPr>
        <w:t>
      тұрғын үйді пайдаланғаны үшін жалға алу ақысының өсу бөлігінде отбасының бір айда кондоминиум объектілерінің ортақ мүлкін күрделі жөндеуге және (немесе) күрделі жөндеуге қаражат жинақтауға арналған өтемақы;</w:t>
      </w:r>
      <w:r>
        <w:br/>
      </w:r>
      <w:r>
        <w:rPr>
          <w:rFonts w:ascii="Times New Roman"/>
          <w:b w:val="false"/>
          <w:i w:val="false"/>
          <w:color w:val="000000"/>
          <w:sz w:val="28"/>
        </w:rPr>
        <w:t>
      тұрғын үйді ұстау;</w:t>
      </w:r>
      <w:r>
        <w:br/>
      </w:r>
      <w:r>
        <w:rPr>
          <w:rFonts w:ascii="Times New Roman"/>
          <w:b w:val="false"/>
          <w:i w:val="false"/>
          <w:color w:val="000000"/>
          <w:sz w:val="28"/>
        </w:rPr>
        <w:t>
      тұрғын үйдің меншік иелері немесе жалдаушылары (қосымша жалдаушылары) болып табылатын отбасыларға (азаматтарға) коммуналдық қызметтерді тұтынуға;</w:t>
      </w:r>
      <w:r>
        <w:br/>
      </w:r>
      <w:r>
        <w:rPr>
          <w:rFonts w:ascii="Times New Roman"/>
          <w:b w:val="false"/>
          <w:i w:val="false"/>
          <w:color w:val="000000"/>
          <w:sz w:val="28"/>
        </w:rPr>
        <w:t>
      жергілікті жеке тұрғын үй қорынан үй жалдаушылар тұрғын үйді пайдаланғаны үшін төлемақы төлеуі тиіс;</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алдаушылары (қосымша жалдаушылары) болып табылатын отбасыларға (азаматтарға) телекоммуникация желісіне қосылған телефон үшін абоненттік төлемақының және байланыс қызметтерінің өсуі.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Қарағанды облысы Осакаров аудандық мәслихатының 2010.12.22 </w:t>
      </w:r>
      <w:r>
        <w:rPr>
          <w:rFonts w:ascii="Times New Roman"/>
          <w:b w:val="false"/>
          <w:i w:val="false"/>
          <w:color w:val="000000"/>
          <w:sz w:val="28"/>
        </w:rPr>
        <w:t>N 300</w:t>
      </w:r>
      <w:r>
        <w:rPr>
          <w:rFonts w:ascii="Times New Roman"/>
          <w:b w:val="false"/>
          <w:i w:val="false"/>
          <w:color w:val="ff0000"/>
          <w:sz w:val="28"/>
        </w:rPr>
        <w:t xml:space="preserve"> (алғашқы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2. Тұрғын үй көмегі тұрғылықты мекен-жайда тұрақты тұратын адамдарға мынандай жағдайда беріледі, егер тұрғын үйді күтіп ұстау мен коммуналдық қызметті тұтыну төлеміне шыққан шығын тұрғын үй алаңының мөлшері шегінде болса, нақты тұратын жалпы алаң көлемінен жоғары болмай және осы мақсатқа жіберілетін шығындар шегіндегі үлестен артпайтын отбасы бюджетінің коммуналдық қызметті тұтыну мен тұрғын үйді ұстауға, соның ішінде кондоминиум объектісінің жалпы мүлігінің күрделі жөндеуін қосқанда, сонымен қатар қалалық телекоммуникация желілерінің абоненттеріне телефон үшін абоненттік ақы тарифтерінің арттырылуына шыққан шығындар мөлшерлері болса ғана беріледі.</w:t>
      </w:r>
      <w:r>
        <w:br/>
      </w:r>
      <w:r>
        <w:rPr>
          <w:rFonts w:ascii="Times New Roman"/>
          <w:b w:val="false"/>
          <w:i w:val="false"/>
          <w:color w:val="000000"/>
          <w:sz w:val="28"/>
        </w:rPr>
        <w:t>
      Тұрғын үйді күтіп ұстауға және тұтынған коммуналдық қызметтер төлеміне шыққан шығындар шегіндегі үлесі 15 процент мөлшерінде отбасының жиынтық табысымен белгіленеді (жыл сайын мәслихаттың шешіміне сәйкес жылдық бюджетті бекіту кезінде белгіленеді).</w:t>
      </w:r>
      <w:r>
        <w:br/>
      </w:r>
      <w:r>
        <w:rPr>
          <w:rFonts w:ascii="Times New Roman"/>
          <w:b w:val="false"/>
          <w:i w:val="false"/>
          <w:color w:val="000000"/>
          <w:sz w:val="28"/>
        </w:rPr>
        <w:t>
</w:t>
      </w:r>
      <w:r>
        <w:rPr>
          <w:rFonts w:ascii="Times New Roman"/>
          <w:b w:val="false"/>
          <w:i w:val="false"/>
          <w:color w:val="000000"/>
          <w:sz w:val="28"/>
        </w:rPr>
        <w:t>
      Осы Ережеде мынандай негізгі ұғымдар пайдаланылады:</w:t>
      </w:r>
      <w:r>
        <w:br/>
      </w:r>
      <w:r>
        <w:rPr>
          <w:rFonts w:ascii="Times New Roman"/>
          <w:b w:val="false"/>
          <w:i w:val="false"/>
          <w:color w:val="000000"/>
          <w:sz w:val="28"/>
        </w:rPr>
        <w:t>
      1) тұрғын үй көмегі – халықтың аз қамтылған тобына тұрғын үй шығындарын өтеу үшін, қосымша ағымдағы кондоминиумның жалпы нысанынына күрделі жөндеу жүргізу, коммуналдық қызметтерді пайдалану, сонымен қатар абоненттік төлем тарифтерінің өсуі бойынша әлеуметтік қорғалатын азаматтарға көрсетілетін көмек түрі;</w:t>
      </w:r>
      <w:r>
        <w:br/>
      </w:r>
      <w:r>
        <w:rPr>
          <w:rFonts w:ascii="Times New Roman"/>
          <w:b w:val="false"/>
          <w:i w:val="false"/>
          <w:color w:val="000000"/>
          <w:sz w:val="28"/>
        </w:rPr>
        <w:t>
      2) шекті жол берілетін шығыстар үлесі – телекоммуникация желісіне қосылған телефон үшін абоненттік төлемақының, тұрғын үйді жалға алу ақысының өсу бөлігінде отбасының бір айда кондоминиум объектілерінің ортақ мүлкін күрделі жөндеуге және (немесе) күрделі жөндеуге қаражат жинақтауға арналған өтемақы, коммуналдық қызметтер мен байланыс қызметтерін тұтынуға жұмсалған шығыстарының шекті жол берілетін деңгейі отбасының орташа айлығының жиынтық кірісіне пайыздық қатынасы;</w:t>
      </w:r>
      <w:r>
        <w:br/>
      </w:r>
      <w:r>
        <w:rPr>
          <w:rFonts w:ascii="Times New Roman"/>
          <w:b w:val="false"/>
          <w:i w:val="false"/>
          <w:color w:val="000000"/>
          <w:sz w:val="28"/>
        </w:rPr>
        <w:t>
      шекті жол берілетін шығыстар үлесі аз қамтылған отбасыларға (азаматтарға) тұрғын үй көмегін көрсету белгісі болып табылады;</w:t>
      </w:r>
      <w:r>
        <w:br/>
      </w:r>
      <w:r>
        <w:rPr>
          <w:rFonts w:ascii="Times New Roman"/>
          <w:b w:val="false"/>
          <w:i w:val="false"/>
          <w:color w:val="000000"/>
          <w:sz w:val="28"/>
        </w:rPr>
        <w:t>
      3) отбасы - мүліктік және мүліксіз құқықтар мен міндеттер байланыстыратын, некелі бала, туыстық, асырап алу немесе басқа да себептермен балаларды тәрбиелеуге шешім қабылдаған, бірге тұратын және белгіленген заңнама бойынша бір мекен-жай бойынша тіркеуде тұрған тұлғалар ортасы;</w:t>
      </w:r>
      <w:r>
        <w:br/>
      </w:r>
      <w:r>
        <w:rPr>
          <w:rFonts w:ascii="Times New Roman"/>
          <w:b w:val="false"/>
          <w:i w:val="false"/>
          <w:color w:val="000000"/>
          <w:sz w:val="28"/>
        </w:rPr>
        <w:t>
      4) өтініш беруші (жеке тұлға) – жеке басы немесе отбасы атынан тұрғын үй көмегін тағайындауға өтініш беруші тұлға (бұдан әрі - өтініш беруші);</w:t>
      </w:r>
      <w:r>
        <w:br/>
      </w:r>
      <w:r>
        <w:rPr>
          <w:rFonts w:ascii="Times New Roman"/>
          <w:b w:val="false"/>
          <w:i w:val="false"/>
          <w:color w:val="000000"/>
          <w:sz w:val="28"/>
        </w:rPr>
        <w:t xml:space="preserve">
      5) жиынтық табыс – отбасының ақшалай да, заттай да нысанда алған табысының жалпы сомасы </w:t>
      </w:r>
      <w:r>
        <w:rPr>
          <w:rFonts w:ascii="Times New Roman"/>
          <w:b w:val="false"/>
          <w:i w:val="false"/>
          <w:color w:val="000000"/>
          <w:sz w:val="28"/>
        </w:rPr>
        <w:t>(</w:t>
      </w:r>
      <w:r>
        <w:rPr>
          <w:rFonts w:ascii="Times New Roman"/>
          <w:b w:val="false"/>
          <w:i w:val="false"/>
          <w:color w:val="000000"/>
          <w:sz w:val="28"/>
        </w:rPr>
        <w:t>бұдан әрі - жиынтық табыс);</w:t>
      </w:r>
      <w:r>
        <w:br/>
      </w:r>
      <w:r>
        <w:rPr>
          <w:rFonts w:ascii="Times New Roman"/>
          <w:b w:val="false"/>
          <w:i w:val="false"/>
          <w:color w:val="000000"/>
          <w:sz w:val="28"/>
        </w:rPr>
        <w:t>
      6) тұрғын үй көмегін тағайындау бойынша уәкілетті орган - жұмыспен қамту және әлеуметтік бағдарламалар бөлімі (әрі қарай – бөлім);</w:t>
      </w:r>
      <w:r>
        <w:br/>
      </w:r>
      <w:r>
        <w:rPr>
          <w:rFonts w:ascii="Times New Roman"/>
          <w:b w:val="false"/>
          <w:i w:val="false"/>
          <w:color w:val="000000"/>
          <w:sz w:val="28"/>
        </w:rPr>
        <w:t>
      7) коммуналдық қызметтер - бұл тұрғын үйді (тұрғын үй ғимаратын) сумен қамтамасыз ету және канализация, газбен, электрмен, жылумен жабдықтау, оның ішінде қатты отын, үйді ұстау, қоқыс тазалау қызметін ұсынады;</w:t>
      </w:r>
      <w:r>
        <w:br/>
      </w:r>
      <w:r>
        <w:rPr>
          <w:rFonts w:ascii="Times New Roman"/>
          <w:b w:val="false"/>
          <w:i w:val="false"/>
          <w:color w:val="000000"/>
          <w:sz w:val="28"/>
        </w:rPr>
        <w:t>
      8) арнайы комиссия – уәкілетті органның жанындағы даулы, таласты, стандартқа жатпайтын жағдайларда тұрғын үй көмегін тағайындау немесе тоқтату сұрақтарын қарастырады;</w:t>
      </w:r>
      <w:r>
        <w:br/>
      </w:r>
      <w:r>
        <w:rPr>
          <w:rFonts w:ascii="Times New Roman"/>
          <w:b w:val="false"/>
          <w:i w:val="false"/>
          <w:color w:val="000000"/>
          <w:sz w:val="28"/>
        </w:rPr>
        <w:t>
      9) кондоминиум - жылжымайтын мүлікке иелік етудің бірыңғай мүліктік (кондоминиум объектісі), заңды тұлғалардың, мемлекеттің, азаматтардың меншігіндегі бөлінген жеке меншігі, ал жалпы мүлік олардың жалпы үлестік меншіктерінің құқықтарына жататын меншіктің ерекше түрі;</w:t>
      </w:r>
      <w:r>
        <w:br/>
      </w:r>
      <w:r>
        <w:rPr>
          <w:rFonts w:ascii="Times New Roman"/>
          <w:b w:val="false"/>
          <w:i w:val="false"/>
          <w:color w:val="000000"/>
          <w:sz w:val="28"/>
        </w:rPr>
        <w:t>
      10) кондоминиум нысандарын басқаратын орган - кондоминиум объектілерін қаржыландыру функцияларын жүзеге асыратын жеке немесе заңды тұлға;</w:t>
      </w:r>
      <w:r>
        <w:br/>
      </w:r>
      <w:r>
        <w:rPr>
          <w:rFonts w:ascii="Times New Roman"/>
          <w:b w:val="false"/>
          <w:i w:val="false"/>
          <w:color w:val="000000"/>
          <w:sz w:val="28"/>
        </w:rPr>
        <w:t>
      11) төлем шоттары – бұл шот, түбіртек, хабарлама, коммуналдық қызметтер төлемі туралы анықтама, тұрғын үйді ұстауға жұмсалған шығындар, тұрғын үй көмегін тағайындау кезеңінде қызметті жеткізушілермен, өтініш берушілермен ұсынылады;</w:t>
      </w:r>
      <w:r>
        <w:br/>
      </w:r>
      <w:r>
        <w:rPr>
          <w:rFonts w:ascii="Times New Roman"/>
          <w:b w:val="false"/>
          <w:i w:val="false"/>
          <w:color w:val="000000"/>
          <w:sz w:val="28"/>
        </w:rPr>
        <w:t>
      12) кондоминиум объектілерінің жалпы мүліктеріне күрделі жөндеу жүргізу - кондоминиум объектілерінің жалпы мүліктеріне күрделі жөндеу жүргізудің жеке түрі:</w:t>
      </w:r>
      <w:r>
        <w:br/>
      </w:r>
      <w:r>
        <w:rPr>
          <w:rFonts w:ascii="Times New Roman"/>
          <w:b w:val="false"/>
          <w:i w:val="false"/>
          <w:color w:val="000000"/>
          <w:sz w:val="28"/>
        </w:rPr>
        <w:t>
      іргетас, сыртқы қабырғалар және болмашы құрылыстар;</w:t>
      </w:r>
      <w:r>
        <w:br/>
      </w:r>
      <w:r>
        <w:rPr>
          <w:rFonts w:ascii="Times New Roman"/>
          <w:b w:val="false"/>
          <w:i w:val="false"/>
          <w:color w:val="000000"/>
          <w:sz w:val="28"/>
        </w:rPr>
        <w:t>
      жабынды (шатыр);</w:t>
      </w:r>
      <w:r>
        <w:br/>
      </w:r>
      <w:r>
        <w:rPr>
          <w:rFonts w:ascii="Times New Roman"/>
          <w:b w:val="false"/>
          <w:i w:val="false"/>
          <w:color w:val="000000"/>
          <w:sz w:val="28"/>
        </w:rPr>
        <w:t>
      баспалдақтар (алаңдар, жорықтар) және ішкі қабырғалар;</w:t>
      </w:r>
      <w:r>
        <w:br/>
      </w:r>
      <w:r>
        <w:rPr>
          <w:rFonts w:ascii="Times New Roman"/>
          <w:b w:val="false"/>
          <w:i w:val="false"/>
          <w:color w:val="000000"/>
          <w:sz w:val="28"/>
        </w:rPr>
        <w:t>
      13) телекоммуникация желісінің абоненті - телекоммуникация желілерінің байланыс қызметтерін, осы мақсаттар үшін абоненттік нөмір немесе сәйкестендіру коды бөлінген кезде осындай қызметтер көрсету туралы шарт негізінде пайдаланушы, жеке тұлға;</w:t>
      </w:r>
      <w:r>
        <w:br/>
      </w:r>
      <w:r>
        <w:rPr>
          <w:rFonts w:ascii="Times New Roman"/>
          <w:b w:val="false"/>
          <w:i w:val="false"/>
          <w:color w:val="000000"/>
          <w:sz w:val="28"/>
        </w:rPr>
        <w:t>
      14) телекоммуникациялар желісінің абоненттері болып табылатын әлеуметтік қорғалатын азаматтарға телефон үшін абоненттік ақы тарифтерінің арттырылуына өтемақы төлеу (бұдан әрі – телефон үшін абоненттік ақы тарифтерінің арттырылуына өтемақы) – тұрғын үй ұстауға және коммуналдық қызметтерді тұтынуға төлеу жөніндегі тұрғын үй көмегінің құрамына кіретін, телефон үшін абоненттік ақы тарифтерінің арттырылу шығындарын өтеуге арналған және қолданылып жүрген тариф пен 2004 жылдың қыркүйек айындағы жағдай бойынша қалыптасқан тариф арасындағы айырма ретінде белгіленетін ақшалай өтемақы.</w:t>
      </w:r>
    </w:p>
    <w:bookmarkEnd w:id="5"/>
    <w:bookmarkStart w:name="z12" w:id="6"/>
    <w:p>
      <w:pPr>
        <w:spacing w:after="0"/>
        <w:ind w:left="0"/>
        <w:jc w:val="left"/>
      </w:pPr>
      <w:r>
        <w:rPr>
          <w:rFonts w:ascii="Times New Roman"/>
          <w:b/>
          <w:i w:val="false"/>
          <w:color w:val="000000"/>
        </w:rPr>
        <w:t xml:space="preserve"> 
2. Көрсетілетін тұрғын үй жәрдемақысының мөлшерін анықтау</w:t>
      </w:r>
    </w:p>
    <w:bookmarkEnd w:id="6"/>
    <w:bookmarkStart w:name="z13" w:id="7"/>
    <w:p>
      <w:pPr>
        <w:spacing w:after="0"/>
        <w:ind w:left="0"/>
        <w:jc w:val="both"/>
      </w:pPr>
      <w:r>
        <w:rPr>
          <w:rFonts w:ascii="Times New Roman"/>
          <w:b w:val="false"/>
          <w:i w:val="false"/>
          <w:color w:val="000000"/>
          <w:sz w:val="28"/>
        </w:rPr>
        <w:t>
      3. Тұрғын үй көмегі уәкілетті органымен өтініш берушінің тұрғылықты жері бойынша келесі мөлшерде беріледі:</w:t>
      </w:r>
      <w:r>
        <w:br/>
      </w:r>
      <w:r>
        <w:rPr>
          <w:rFonts w:ascii="Times New Roman"/>
          <w:b w:val="false"/>
          <w:i w:val="false"/>
          <w:color w:val="000000"/>
          <w:sz w:val="28"/>
        </w:rPr>
        <w:t>
      1) өтемақымен қамтылған тұрғын үй алаңының нормалары тұрғын үй заңнамаларымен бекітілген (18 шаршы метр) отбасының әр мүшесіне ұсынылған тұрғын үй нормаларына балама, көп бөлмелі пәтерлерде тұратын жалғыз басты азаматтар үшін - 30 шаршы метр;</w:t>
      </w:r>
      <w:r>
        <w:br/>
      </w:r>
      <w:r>
        <w:rPr>
          <w:rFonts w:ascii="Times New Roman"/>
          <w:b w:val="false"/>
          <w:i w:val="false"/>
          <w:color w:val="000000"/>
          <w:sz w:val="28"/>
        </w:rPr>
        <w:t>
      2) бір адамға тұтынылған коммуналдық қызметтер мөлшері:</w:t>
      </w:r>
      <w:r>
        <w:br/>
      </w:r>
      <w:r>
        <w:rPr>
          <w:rFonts w:ascii="Times New Roman"/>
          <w:b w:val="false"/>
          <w:i w:val="false"/>
          <w:color w:val="000000"/>
          <w:sz w:val="28"/>
        </w:rPr>
        <w:t>
      газ тұтыну мөлшері:</w:t>
      </w:r>
      <w:r>
        <w:br/>
      </w:r>
      <w:r>
        <w:rPr>
          <w:rFonts w:ascii="Times New Roman"/>
          <w:b w:val="false"/>
          <w:i w:val="false"/>
          <w:color w:val="000000"/>
          <w:sz w:val="28"/>
        </w:rPr>
        <w:t>
      баллонды газ пайдалану фактілік шығындары, жеткізушілердің қызметін қосып есептелінеді (түбіртек, анықтама, чек) бірақ, бекітілген норматив бойынша бір адамға айына газдың сыйымдылығы (айына 8 килограмнан көп емес) болуы тиіс;</w:t>
      </w:r>
      <w:r>
        <w:br/>
      </w:r>
      <w:r>
        <w:rPr>
          <w:rFonts w:ascii="Times New Roman"/>
          <w:b w:val="false"/>
          <w:i w:val="false"/>
          <w:color w:val="000000"/>
          <w:sz w:val="28"/>
        </w:rPr>
        <w:t>
      орталықтандырылған ыстық су болмаған жағдайда – айына 10 килограмм;</w:t>
      </w:r>
      <w:r>
        <w:br/>
      </w:r>
      <w:r>
        <w:rPr>
          <w:rFonts w:ascii="Times New Roman"/>
          <w:b w:val="false"/>
          <w:i w:val="false"/>
          <w:color w:val="000000"/>
          <w:sz w:val="28"/>
        </w:rPr>
        <w:t>
      қатты отын тұтыну мөлшері:</w:t>
      </w:r>
      <w:r>
        <w:br/>
      </w:r>
      <w:r>
        <w:rPr>
          <w:rFonts w:ascii="Times New Roman"/>
          <w:b w:val="false"/>
          <w:i w:val="false"/>
          <w:color w:val="000000"/>
          <w:sz w:val="28"/>
        </w:rPr>
        <w:t>
      1 шаршы метр алаңды жылытуға – 1-2 қабатта салынған үйлер үшін 161 килограмм, 3-4 қабатта салынған үйлер үшін 98 килограмм, 1985 жылға дейін салынған үйлерге, 1-2 қабатта салынған үйлерге 125 килограмм, 3-4 қабатта салынған үйлерге 72 килограмм (жылу беру мерзімі 7 айға есептегенде), үйге 7 тонна көмірден артық болмауы тиіс.</w:t>
      </w:r>
      <w:r>
        <w:br/>
      </w:r>
      <w:r>
        <w:rPr>
          <w:rFonts w:ascii="Times New Roman"/>
          <w:b w:val="false"/>
          <w:i w:val="false"/>
          <w:color w:val="000000"/>
          <w:sz w:val="28"/>
        </w:rPr>
        <w:t>
      Тұрғын үй көмегін есептеу барысында статистика органдарының мәліметтері бойынша өткен тоқсандағы облыстың қалалары мен аудандарында қалыптасқан көмір бағасы пайдаланылады.</w:t>
      </w:r>
      <w:r>
        <w:br/>
      </w:r>
      <w:r>
        <w:rPr>
          <w:rFonts w:ascii="Times New Roman"/>
          <w:b w:val="false"/>
          <w:i w:val="false"/>
          <w:color w:val="000000"/>
          <w:sz w:val="28"/>
        </w:rPr>
        <w:t>
      отбасына электр қуатын тұтыну мөлшері:</w:t>
      </w:r>
      <w:r>
        <w:br/>
      </w:r>
      <w:r>
        <w:rPr>
          <w:rFonts w:ascii="Times New Roman"/>
          <w:b w:val="false"/>
          <w:i w:val="false"/>
          <w:color w:val="000000"/>
          <w:sz w:val="28"/>
        </w:rPr>
        <w:t>
      газ плитасы бар үйлерде - 150 киловатт;</w:t>
      </w:r>
      <w:r>
        <w:br/>
      </w:r>
      <w:r>
        <w:rPr>
          <w:rFonts w:ascii="Times New Roman"/>
          <w:b w:val="false"/>
          <w:i w:val="false"/>
          <w:color w:val="000000"/>
          <w:sz w:val="28"/>
        </w:rPr>
        <w:t>
      электр плитасы бар үйлерде – 250 киловатт.</w:t>
      </w:r>
      <w:r>
        <w:br/>
      </w:r>
      <w:r>
        <w:rPr>
          <w:rFonts w:ascii="Times New Roman"/>
          <w:b w:val="false"/>
          <w:i w:val="false"/>
          <w:color w:val="000000"/>
          <w:sz w:val="28"/>
        </w:rPr>
        <w:t>
      "Қайырымдылық үйі" үшін жылу берудің 1 шаршы метр бағасы 222 теңге 43 тиын құрайды.</w:t>
      </w:r>
      <w:r>
        <w:br/>
      </w:r>
      <w:r>
        <w:rPr>
          <w:rFonts w:ascii="Times New Roman"/>
          <w:b w:val="false"/>
          <w:i w:val="false"/>
          <w:color w:val="000000"/>
          <w:sz w:val="28"/>
        </w:rPr>
        <w:t>
      3) cуық суды, канализацияны, ыстық суды, қоқыс төккішті, эксплуатациялық шығындарды тұтыну нормалары (пәтер меншіктерінің кооперативі, өзін-өзі басқару комитеті, үй комитеттері және тағы басқа) басқару үлгісіне байланыссыз тарифтерді бекітетін органдармен белгіленеді.</w:t>
      </w:r>
      <w:r>
        <w:br/>
      </w:r>
      <w:r>
        <w:rPr>
          <w:rFonts w:ascii="Times New Roman"/>
          <w:b w:val="false"/>
          <w:i w:val="false"/>
          <w:color w:val="000000"/>
          <w:sz w:val="28"/>
        </w:rPr>
        <w:t>
      4) тұрғын үй көмегін алушылардың кондоминиум объектісінің жалпы мүлігіне күрделі жөндеу жасауға жұмсалатын қаражаттары кондоминиум объектісінің жалпы көлемімен көмек алушының жеке меншік көлемінің теңдігі жолымен анықталады.</w:t>
      </w:r>
      <w:r>
        <w:br/>
      </w:r>
      <w:r>
        <w:rPr>
          <w:rFonts w:ascii="Times New Roman"/>
          <w:b w:val="false"/>
          <w:i w:val="false"/>
          <w:color w:val="000000"/>
          <w:sz w:val="28"/>
        </w:rPr>
        <w:t>
      Кондоминиум объектісінің жалпы мүлігіне күрделі жөндеу жасау кезегі пәтерлердің иелеріменен жалпы жиналыста бекітіледі.</w:t>
      </w:r>
      <w:r>
        <w:br/>
      </w:r>
      <w:r>
        <w:rPr>
          <w:rFonts w:ascii="Times New Roman"/>
          <w:b w:val="false"/>
          <w:i w:val="false"/>
          <w:color w:val="000000"/>
          <w:sz w:val="28"/>
        </w:rPr>
        <w:t>
</w:t>
      </w:r>
      <w:r>
        <w:rPr>
          <w:rFonts w:ascii="Times New Roman"/>
          <w:b w:val="false"/>
          <w:i w:val="false"/>
          <w:color w:val="000000"/>
          <w:sz w:val="28"/>
        </w:rPr>
        <w:t>
      4. Телекоммуникация желісінің абонентіне телефон үшін абоненттік ақы тарифтерінің арттырылу өтемақысы қолданылып жүрген тариф пен 2004 жылдың қыркүйек айындағы жағдай бойынша қалыптасқан тариф арасындағы айырма ретінде белгіленетін телефон үшін абоненттік ақының арттырылған айырмасын тұрғын үйді ұстауға және коммуналдық қызметтерді тұтынуға арналған шығыстардың сомасына қосу жолымен жүзеге асырылады.</w:t>
      </w:r>
      <w:r>
        <w:br/>
      </w:r>
      <w:r>
        <w:rPr>
          <w:rFonts w:ascii="Times New Roman"/>
          <w:b w:val="false"/>
          <w:i w:val="false"/>
          <w:color w:val="000000"/>
          <w:sz w:val="28"/>
        </w:rPr>
        <w:t>
      Аудару белгіленген тәртіппен бекітілген "телекоммуникация желілерінің абоненттері болып табылатын, әлеуметтік қорғалатын азаматтарға телефон үшін абоненттік ақы тарифтерінің арттырылуына өтемақы төлеуге облыстық бюджеттерге, Астана және Алматы қалаларының бюджеттеріне берілетін ағымдағы мақсатты трансферттер".</w:t>
      </w:r>
      <w:r>
        <w:br/>
      </w:r>
      <w:r>
        <w:rPr>
          <w:rFonts w:ascii="Times New Roman"/>
          <w:b w:val="false"/>
          <w:i w:val="false"/>
          <w:color w:val="000000"/>
          <w:sz w:val="28"/>
        </w:rPr>
        <w:t>
</w:t>
      </w:r>
      <w:r>
        <w:rPr>
          <w:rFonts w:ascii="Times New Roman"/>
          <w:b w:val="false"/>
          <w:i w:val="false"/>
          <w:color w:val="000000"/>
          <w:sz w:val="28"/>
        </w:rPr>
        <w:t>
      5. Тұрғын үй төлемі мен коммуналдық қызметке белгіленген мөлшерден жоғары тұтыну жалпы негізде жүргізіледі.</w:t>
      </w:r>
    </w:p>
    <w:bookmarkEnd w:id="7"/>
    <w:bookmarkStart w:name="z16" w:id="8"/>
    <w:p>
      <w:pPr>
        <w:spacing w:after="0"/>
        <w:ind w:left="0"/>
        <w:jc w:val="left"/>
      </w:pPr>
      <w:r>
        <w:rPr>
          <w:rFonts w:ascii="Times New Roman"/>
          <w:b/>
          <w:i w:val="false"/>
          <w:color w:val="000000"/>
        </w:rPr>
        <w:t xml:space="preserve"> 
3. Тұрғын үй көмегін тағайындау және төлеу тәртібі</w:t>
      </w:r>
    </w:p>
    <w:bookmarkEnd w:id="8"/>
    <w:bookmarkStart w:name="z17" w:id="9"/>
    <w:p>
      <w:pPr>
        <w:spacing w:after="0"/>
        <w:ind w:left="0"/>
        <w:jc w:val="both"/>
      </w:pPr>
      <w:r>
        <w:rPr>
          <w:rFonts w:ascii="Times New Roman"/>
          <w:b w:val="false"/>
          <w:i w:val="false"/>
          <w:color w:val="000000"/>
          <w:sz w:val="28"/>
        </w:rPr>
        <w:t>
      6. Тұрғын үй көмегі осы елді мекенде тұрақты тұратын және үй иелері немесе пайдаланушысы болып табылатын (жалға алушы, жалдаушы)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7. Жеке меншігінде бірнеше үйі бар (пәтер, үй) немесе тұрғын үйлерін жалға беретін (жалдайтын) немесе үстінен жалдайтын отбасылары тұрғын үй көмегін алу құқығынан шеттетіледі.</w:t>
      </w:r>
      <w:r>
        <w:br/>
      </w:r>
      <w:r>
        <w:rPr>
          <w:rFonts w:ascii="Times New Roman"/>
          <w:b w:val="false"/>
          <w:i w:val="false"/>
          <w:color w:val="000000"/>
          <w:sz w:val="28"/>
        </w:rPr>
        <w:t>
</w:t>
      </w:r>
      <w:r>
        <w:rPr>
          <w:rFonts w:ascii="Times New Roman"/>
          <w:b w:val="false"/>
          <w:i w:val="false"/>
          <w:color w:val="000000"/>
          <w:sz w:val="28"/>
        </w:rPr>
        <w:t>
      8. Егер де күтімді қажет етеді деп танылған сексен жастан асқан азаматтарға және мүгедектерге күтім жасайтын, 3 жасқа дейінгі баланы тәрбиелеу (бір және одан да көп), сонымен қатар 4 және оданда көп бала, кенже баласы 1 сынып бітіргенше (бірақ 9 жастан аспаған) балаларды тәрбиелеумен айналысатын адамдарды есепке алмағанда отбасында жұмыс істеуге қабілеті бар адамдар тұрса және еш жерде жұмыс істемейтін, күндізгі бөлімде оқымайтын, әскер қатарында қызметін өткермейтін, жұмыспен қамту органдарында жұмыссыздығы жөнінде тіркелмеген адамдардың тұрғын үй көмегін алуға құқықтары жоқ..</w:t>
      </w:r>
      <w:r>
        <w:br/>
      </w:r>
      <w:r>
        <w:rPr>
          <w:rFonts w:ascii="Times New Roman"/>
          <w:b w:val="false"/>
          <w:i w:val="false"/>
          <w:color w:val="000000"/>
          <w:sz w:val="28"/>
        </w:rPr>
        <w:t>
</w:t>
      </w:r>
      <w:r>
        <w:rPr>
          <w:rFonts w:ascii="Times New Roman"/>
          <w:b w:val="false"/>
          <w:i w:val="false"/>
          <w:color w:val="000000"/>
          <w:sz w:val="28"/>
        </w:rPr>
        <w:t>
      9. Дау-жанжал туған кезде немесе сәйкес келмейтін жағдайлар болған кезде тұрғын үй көмегі туралы мәселені шешу үшін уәкілетті орган жанындағы арнайы комиссияның қарауына енгізіледі. Комиссия шешімімен келіспеген жағдайда көмекке үміткер тұлға оны сот арқылы шешуге құқылы.</w:t>
      </w:r>
      <w:r>
        <w:br/>
      </w:r>
      <w:r>
        <w:rPr>
          <w:rFonts w:ascii="Times New Roman"/>
          <w:b w:val="false"/>
          <w:i w:val="false"/>
          <w:color w:val="000000"/>
          <w:sz w:val="28"/>
        </w:rPr>
        <w:t>
</w:t>
      </w:r>
      <w:r>
        <w:rPr>
          <w:rFonts w:ascii="Times New Roman"/>
          <w:b w:val="false"/>
          <w:i w:val="false"/>
          <w:color w:val="000000"/>
          <w:sz w:val="28"/>
        </w:rPr>
        <w:t>
      10. Тұрғын үй көмегінің мөлшері тұрғын үйді ұстауға, коммуналдық қызметтер және қалалық телекоммуникация желілерінің абоненттеріне телефон үшін абоненттік ақы тарифтерінің арттырылуына нақты төлемақыны аудару сомасынан артуы тиіс емес.</w:t>
      </w:r>
      <w:r>
        <w:br/>
      </w:r>
      <w:r>
        <w:rPr>
          <w:rFonts w:ascii="Times New Roman"/>
          <w:b w:val="false"/>
          <w:i w:val="false"/>
          <w:color w:val="000000"/>
          <w:sz w:val="28"/>
        </w:rPr>
        <w:t>
</w:t>
      </w:r>
      <w:r>
        <w:rPr>
          <w:rFonts w:ascii="Times New Roman"/>
          <w:b w:val="false"/>
          <w:i w:val="false"/>
          <w:color w:val="000000"/>
          <w:sz w:val="28"/>
        </w:rPr>
        <w:t>
      11. Тұрғын үй көмегі ақшасыз және ақшалай түрінде көрсетіледі.</w:t>
      </w:r>
      <w:r>
        <w:br/>
      </w:r>
      <w:r>
        <w:rPr>
          <w:rFonts w:ascii="Times New Roman"/>
          <w:b w:val="false"/>
          <w:i w:val="false"/>
          <w:color w:val="000000"/>
          <w:sz w:val="28"/>
        </w:rPr>
        <w:t>
      Ақшасыз түрі - ол тұрғын үй көмегінің соммасына тең соммада тұрғын үйді ұстауға және коммуналдық қызметтер үшін төлемді азайту. Тұрғын үй көмегінің соммасы коммуналдық қызметтер қамтамасыз етушілерге аударылады.</w:t>
      </w:r>
      <w:r>
        <w:br/>
      </w:r>
      <w:r>
        <w:rPr>
          <w:rFonts w:ascii="Times New Roman"/>
          <w:b w:val="false"/>
          <w:i w:val="false"/>
          <w:color w:val="000000"/>
          <w:sz w:val="28"/>
        </w:rPr>
        <w:t>
      Ақшалай түрі төлемдер түрінде көрсетіледі. Тұрғын үй көмегінің төлемі бюджеттік қаржы есебінен азаматтардың салымы бойынша шоттарына аудару жолымен көмектерді төлеу уәкілетті органмен жүзеге асырылады.</w:t>
      </w:r>
      <w:r>
        <w:br/>
      </w:r>
      <w:r>
        <w:rPr>
          <w:rFonts w:ascii="Times New Roman"/>
          <w:b w:val="false"/>
          <w:i w:val="false"/>
          <w:color w:val="000000"/>
          <w:sz w:val="28"/>
        </w:rPr>
        <w:t>
      Тұрғын үй көмегі үлгісін (ақшалай немесе ақшасыз) таңдау құқығы алушыға ұсылынады.</w:t>
      </w:r>
      <w:r>
        <w:br/>
      </w:r>
      <w:r>
        <w:rPr>
          <w:rFonts w:ascii="Times New Roman"/>
          <w:b w:val="false"/>
          <w:i w:val="false"/>
          <w:color w:val="000000"/>
          <w:sz w:val="28"/>
        </w:rPr>
        <w:t>
</w:t>
      </w:r>
      <w:r>
        <w:rPr>
          <w:rFonts w:ascii="Times New Roman"/>
          <w:b w:val="false"/>
          <w:i w:val="false"/>
          <w:color w:val="000000"/>
          <w:sz w:val="28"/>
        </w:rPr>
        <w:t>
      12. Есеп шотқа тұрғын үй көмегінің сомаларын аудару кезінде уәкілетті орган салым салушыларының бір жолғы тапсырмалары негізінде тұрғын үй көмегінің сомалары салымынан аудару үшін банктік есеп-қисаптың формаларын толтыру жолымен бөлінген қаржыны мақсатты пайдалануларын тексеру қажет.</w:t>
      </w:r>
      <w:r>
        <w:br/>
      </w:r>
      <w:r>
        <w:rPr>
          <w:rFonts w:ascii="Times New Roman"/>
          <w:b w:val="false"/>
          <w:i w:val="false"/>
          <w:color w:val="000000"/>
          <w:sz w:val="28"/>
        </w:rPr>
        <w:t>
</w:t>
      </w:r>
      <w:r>
        <w:rPr>
          <w:rFonts w:ascii="Times New Roman"/>
          <w:b w:val="false"/>
          <w:i w:val="false"/>
          <w:color w:val="000000"/>
          <w:sz w:val="28"/>
        </w:rPr>
        <w:t>
      13. Бөлім тұрғын үй көмегін алғаннан кейін коммуналдық қызметтер мен тұрғын үйді ұстауға шыққан нақты шығындарды 1 айдың ішінде дәлелсіз себептермен төлемеген (науқастануы, уақытша болмауы және тағы басқалар) азаматтарға тұрғын үй көмегін тағайындауды тоқтатып, бермеуге құқылы. Тұрғын үй көмегін тоқтатып, оны бермеу туралы мәселесін әлеуметтік комиссия тұрғын үй көмегін алушының қатысуымен қарайды, комиссия шешімінің көшірмесін өтініш берушіге тапсырады.</w:t>
      </w:r>
      <w:r>
        <w:br/>
      </w:r>
      <w:r>
        <w:rPr>
          <w:rFonts w:ascii="Times New Roman"/>
          <w:b w:val="false"/>
          <w:i w:val="false"/>
          <w:color w:val="000000"/>
          <w:sz w:val="28"/>
        </w:rPr>
        <w:t>
</w:t>
      </w:r>
      <w:r>
        <w:rPr>
          <w:rFonts w:ascii="Times New Roman"/>
          <w:b w:val="false"/>
          <w:i w:val="false"/>
          <w:color w:val="000000"/>
          <w:sz w:val="28"/>
        </w:rPr>
        <w:t>
      14. Тұрғын үй көмегіннің төлемдерін қаржыландыру бюджет қаражаты есебінен жүргізіледі.</w:t>
      </w:r>
    </w:p>
    <w:bookmarkEnd w:id="9"/>
    <w:bookmarkStart w:name="z26" w:id="10"/>
    <w:p>
      <w:pPr>
        <w:spacing w:after="0"/>
        <w:ind w:left="0"/>
        <w:jc w:val="left"/>
      </w:pPr>
      <w:r>
        <w:rPr>
          <w:rFonts w:ascii="Times New Roman"/>
          <w:b/>
          <w:i w:val="false"/>
          <w:color w:val="000000"/>
        </w:rPr>
        <w:t xml:space="preserve"> 
4. Тұрғын үй көмегін беру мерзімдері</w:t>
      </w:r>
    </w:p>
    <w:bookmarkEnd w:id="10"/>
    <w:bookmarkStart w:name="z27" w:id="11"/>
    <w:p>
      <w:pPr>
        <w:spacing w:after="0"/>
        <w:ind w:left="0"/>
        <w:jc w:val="both"/>
      </w:pPr>
      <w:r>
        <w:rPr>
          <w:rFonts w:ascii="Times New Roman"/>
          <w:b w:val="false"/>
          <w:i w:val="false"/>
          <w:color w:val="000000"/>
          <w:sz w:val="28"/>
        </w:rPr>
        <w:t>
      15. Тұрғын үй көмегі тоқсан сайын отбасы құрамы және табыстары туралы мәліметтерді бере отырып, өтініш берілген айдан бастап барлық қажетті құжаттармен бір жылға тағайындалады. Тұрғын үй көмегін алушылардың қайта тіркелу құжаттары алғаш рет тапсырған рәсіміне сәйкес болады.</w:t>
      </w:r>
      <w:r>
        <w:br/>
      </w:r>
      <w:r>
        <w:rPr>
          <w:rFonts w:ascii="Times New Roman"/>
          <w:b w:val="false"/>
          <w:i w:val="false"/>
          <w:color w:val="000000"/>
          <w:sz w:val="28"/>
        </w:rPr>
        <w:t>
      Тоқсан сайын отбасы құрамы және табыстары туралы мәліметтерді ұсынып отырған отбасылар, тұрғын үй көмегін құжаттарды фактіге негізделген мерзімінен тәуелсіз тоқсанға алады.</w:t>
      </w:r>
      <w:r>
        <w:br/>
      </w:r>
      <w:r>
        <w:rPr>
          <w:rFonts w:ascii="Times New Roman"/>
          <w:b w:val="false"/>
          <w:i w:val="false"/>
          <w:color w:val="000000"/>
          <w:sz w:val="28"/>
        </w:rPr>
        <w:t>
      Ағымдағы тоқсан бойы отбасы құрамы және табыстары туралы мәліметтерді ұсынбаған отбасылар, себебіне қарамай, тұрғын үй көмегін есептеу құжаттар ұсынылған айдан бастап жүргізіледі.</w:t>
      </w:r>
      <w:r>
        <w:br/>
      </w:r>
      <w:r>
        <w:rPr>
          <w:rFonts w:ascii="Times New Roman"/>
          <w:b w:val="false"/>
          <w:i w:val="false"/>
          <w:color w:val="000000"/>
          <w:sz w:val="28"/>
        </w:rPr>
        <w:t>
</w:t>
      </w:r>
      <w:r>
        <w:rPr>
          <w:rFonts w:ascii="Times New Roman"/>
          <w:b w:val="false"/>
          <w:i w:val="false"/>
          <w:color w:val="000000"/>
          <w:sz w:val="28"/>
        </w:rPr>
        <w:t>
      16. Тұрғын үй көмегін алушылар 15 күннің ішінде тұрғын үй көмегін алу құқығына және мөлшеріне әсер ететін жағдайлар жөнінде бөлімге хабарлауы керек.</w:t>
      </w:r>
      <w:r>
        <w:br/>
      </w:r>
      <w:r>
        <w:rPr>
          <w:rFonts w:ascii="Times New Roman"/>
          <w:b w:val="false"/>
          <w:i w:val="false"/>
          <w:color w:val="000000"/>
          <w:sz w:val="28"/>
        </w:rPr>
        <w:t>
</w:t>
      </w:r>
      <w:r>
        <w:rPr>
          <w:rFonts w:ascii="Times New Roman"/>
          <w:b w:val="false"/>
          <w:i w:val="false"/>
          <w:color w:val="000000"/>
          <w:sz w:val="28"/>
        </w:rPr>
        <w:t>
      17. Тұрғын үйді ұстауға және коммуналдық қызмет ақысын төлеуге рұқсат етілетін шығындар шегінің үлесі, коммуналдық қызметтердің тарифтері өзгерген жағдайда бұрында тағайындалған көмегі тиісті өзгерістер болған уақыттан бастап қайта тағайындалады.</w:t>
      </w:r>
      <w:r>
        <w:br/>
      </w:r>
      <w:r>
        <w:rPr>
          <w:rFonts w:ascii="Times New Roman"/>
          <w:b w:val="false"/>
          <w:i w:val="false"/>
          <w:color w:val="000000"/>
          <w:sz w:val="28"/>
        </w:rPr>
        <w:t>
</w:t>
      </w:r>
      <w:r>
        <w:rPr>
          <w:rFonts w:ascii="Times New Roman"/>
          <w:b w:val="false"/>
          <w:i w:val="false"/>
          <w:color w:val="000000"/>
          <w:sz w:val="28"/>
        </w:rPr>
        <w:t>
      18. Көмекке құқықтыларды анықтау кезінде басқа қалаларда уақытша тұратыны тиісті құжаттармен дәлелденген адамдар есепке алынбайды.</w:t>
      </w:r>
    </w:p>
    <w:bookmarkEnd w:id="11"/>
    <w:bookmarkStart w:name="z31" w:id="12"/>
    <w:p>
      <w:pPr>
        <w:spacing w:after="0"/>
        <w:ind w:left="0"/>
        <w:jc w:val="left"/>
      </w:pPr>
      <w:r>
        <w:rPr>
          <w:rFonts w:ascii="Times New Roman"/>
          <w:b/>
          <w:i w:val="false"/>
          <w:color w:val="000000"/>
        </w:rPr>
        <w:t xml:space="preserve"> 
5. Тұрғын үй көмегін өтіну және есептеу тәртібі</w:t>
      </w:r>
    </w:p>
    <w:bookmarkEnd w:id="12"/>
    <w:bookmarkStart w:name="z32" w:id="13"/>
    <w:p>
      <w:pPr>
        <w:spacing w:after="0"/>
        <w:ind w:left="0"/>
        <w:jc w:val="both"/>
      </w:pPr>
      <w:r>
        <w:rPr>
          <w:rFonts w:ascii="Times New Roman"/>
          <w:b w:val="false"/>
          <w:i w:val="false"/>
          <w:color w:val="000000"/>
          <w:sz w:val="28"/>
        </w:rPr>
        <w:t>
      19. Тұрғын үй көмегін тағайындау үшін өтініш беруші тұрғылықты жері бойынша уәкілетті органмен қатар, "Қарағанды облысы Халыққа қызмет көрсету орталығы" Мемлекеттік Мекемесінің филиалына келесі құжаттармен өтінеді:</w:t>
      </w:r>
      <w:r>
        <w:br/>
      </w: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2) салық төлеушінің тіркеу нөмірі;</w:t>
      </w:r>
      <w:r>
        <w:br/>
      </w:r>
      <w:r>
        <w:rPr>
          <w:rFonts w:ascii="Times New Roman"/>
          <w:b w:val="false"/>
          <w:i w:val="false"/>
          <w:color w:val="000000"/>
          <w:sz w:val="28"/>
        </w:rPr>
        <w:t>
      3) әлеуметтік жеке код;</w:t>
      </w:r>
      <w:r>
        <w:br/>
      </w:r>
      <w:r>
        <w:rPr>
          <w:rFonts w:ascii="Times New Roman"/>
          <w:b w:val="false"/>
          <w:i w:val="false"/>
          <w:color w:val="000000"/>
          <w:sz w:val="28"/>
        </w:rPr>
        <w:t>
      4) тұрғын үйге құқығын анықтайтын құжаттардың инвентарлық және кадастрлық номерімен белгіленген көшірмесі (ордер, тұрғын үй жекешелендіргені туралы келісім-шарт, сату-сатып алу келісім шарты, сыйға беру келісім шарты, мұрагерлік құқығы жөніндегі куәлік, жалдау (жалға алу) келісім шарты, меншік құқығын тану жөніндегі сот шешімі және басқалар) және үй аумағының мөлшерін растайтын құжаттар (техникалық паспорт) (алғаш жүгінген кезінде) (жыл сайын);</w:t>
      </w:r>
      <w:r>
        <w:br/>
      </w:r>
      <w:r>
        <w:rPr>
          <w:rFonts w:ascii="Times New Roman"/>
          <w:b w:val="false"/>
          <w:i w:val="false"/>
          <w:color w:val="000000"/>
          <w:sz w:val="28"/>
        </w:rPr>
        <w:t>
      5) отбасы құрамын және тұрғылықты жерін анықтайтын құжаттың көшірмесі (азаматтарды тіркеу кітабы) (тоқсанына 1 рет);</w:t>
      </w:r>
      <w:r>
        <w:br/>
      </w:r>
      <w:r>
        <w:rPr>
          <w:rFonts w:ascii="Times New Roman"/>
          <w:b w:val="false"/>
          <w:i w:val="false"/>
          <w:color w:val="000000"/>
          <w:sz w:val="28"/>
        </w:rPr>
        <w:t>
      6) өтініш берушінің отбасы жағдайын анықтайтын құжаттың көшірмесі (неке туралы немесе некені бұзу туралы куәлік, жалғызбасты 65 жастан асқан адамдарды қоспағанда);</w:t>
      </w:r>
      <w:r>
        <w:br/>
      </w:r>
      <w:r>
        <w:rPr>
          <w:rFonts w:ascii="Times New Roman"/>
          <w:b w:val="false"/>
          <w:i w:val="false"/>
          <w:color w:val="000000"/>
          <w:sz w:val="28"/>
        </w:rPr>
        <w:t>
      7) отбасы мүшелерінің қызмет түрі жөнінде мәлімет (еңбек кітапшасының көшірмесі, жұмыс орнынан анықтама және басқалар);</w:t>
      </w:r>
      <w:r>
        <w:br/>
      </w:r>
      <w:r>
        <w:rPr>
          <w:rFonts w:ascii="Times New Roman"/>
          <w:b w:val="false"/>
          <w:i w:val="false"/>
          <w:color w:val="000000"/>
          <w:sz w:val="28"/>
        </w:rPr>
        <w:t>
      8) тұрғын үйді ұстауға, коммуналдық қызметтер төлемі жөніндегі шығындар туралы мәліметтер (шот, түбіртек, анықтама, чек);</w:t>
      </w:r>
      <w:r>
        <w:br/>
      </w:r>
      <w:r>
        <w:rPr>
          <w:rFonts w:ascii="Times New Roman"/>
          <w:b w:val="false"/>
          <w:i w:val="false"/>
          <w:color w:val="000000"/>
          <w:sz w:val="28"/>
        </w:rPr>
        <w:t>
      9) өтініш берушінің қалалық телекоммуникациялар желісінің абоненті екендігін анықтайтын (келісім-шарт немесе телекоммуникация қызметтер есебінің түбіртегі) құжаттың көшірмесі;</w:t>
      </w:r>
      <w:r>
        <w:br/>
      </w:r>
      <w:r>
        <w:rPr>
          <w:rFonts w:ascii="Times New Roman"/>
          <w:b w:val="false"/>
          <w:i w:val="false"/>
          <w:color w:val="000000"/>
          <w:sz w:val="28"/>
        </w:rPr>
        <w:t>
      10) отбасы мүшелерінің табысы жөнінде мәлімет;</w:t>
      </w:r>
      <w:r>
        <w:br/>
      </w:r>
      <w:r>
        <w:rPr>
          <w:rFonts w:ascii="Times New Roman"/>
          <w:b w:val="false"/>
          <w:i w:val="false"/>
          <w:color w:val="000000"/>
          <w:sz w:val="28"/>
        </w:rPr>
        <w:t>
      11) жұмыссыздар тұрғылықты жер бойынша жұмыспен қамту мәселесі жөніндегі уәкілетті органның анықтамасын тапсырады;</w:t>
      </w:r>
      <w:r>
        <w:br/>
      </w:r>
      <w:r>
        <w:rPr>
          <w:rFonts w:ascii="Times New Roman"/>
          <w:b w:val="false"/>
          <w:i w:val="false"/>
          <w:color w:val="000000"/>
          <w:sz w:val="28"/>
        </w:rPr>
        <w:t>
      12) тіркелген жылжымайтын мүлікке иелігі жоқ (бар) екендігі туралы анықтама.</w:t>
      </w:r>
      <w:r>
        <w:br/>
      </w:r>
      <w:r>
        <w:rPr>
          <w:rFonts w:ascii="Times New Roman"/>
          <w:b w:val="false"/>
          <w:i w:val="false"/>
          <w:color w:val="000000"/>
          <w:sz w:val="28"/>
        </w:rPr>
        <w:t>
</w:t>
      </w:r>
      <w:r>
        <w:rPr>
          <w:rFonts w:ascii="Times New Roman"/>
          <w:b w:val="false"/>
          <w:i w:val="false"/>
          <w:color w:val="000000"/>
          <w:sz w:val="28"/>
        </w:rPr>
        <w:t>
      20. Құжаттар түпнұсқасымен және көшірмесімен салыстырып тексеру үшін тапсырылады, одан соң түпнұсқа өтініш берушіге қайтарып беріледі.</w:t>
      </w:r>
      <w:r>
        <w:br/>
      </w:r>
      <w:r>
        <w:rPr>
          <w:rFonts w:ascii="Times New Roman"/>
          <w:b w:val="false"/>
          <w:i w:val="false"/>
          <w:color w:val="000000"/>
          <w:sz w:val="28"/>
        </w:rPr>
        <w:t>
</w:t>
      </w:r>
      <w:r>
        <w:rPr>
          <w:rFonts w:ascii="Times New Roman"/>
          <w:b w:val="false"/>
          <w:i w:val="false"/>
          <w:color w:val="000000"/>
          <w:sz w:val="28"/>
        </w:rPr>
        <w:t>
      21. Қажеттілігіне қарай бөлім тұрғын үй көмегін тағайындауға өтініш білдірген отбасының материалдық - тұрмыстық жағдайын тексеруге құқылы (арнаулы комиссияның тапсырысы бойынша). Тексеру актісі тұрғын үй көмегін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22. Тапсырылған құжаттарды қарау нәтижесінде отбасына тұрғын үй көмегін беру жөнінде келісім - шарт жасалады. Келісім - шарт екі данада жасалып, оның біреуі тұрғын үй алушыда сақталады. Аталған келісім - шарт тұрғын үй көмегін беру үшін негіз болып табылады. Уәкілетті органмен ай сайын тұрғын үй көмегін тағайындау есебі жүргізіледі, ол өтініш берушінің өтініміне қарай беріледі.</w:t>
      </w:r>
      <w:r>
        <w:br/>
      </w:r>
      <w:r>
        <w:rPr>
          <w:rFonts w:ascii="Times New Roman"/>
          <w:b w:val="false"/>
          <w:i w:val="false"/>
          <w:color w:val="000000"/>
          <w:sz w:val="28"/>
        </w:rPr>
        <w:t>
</w:t>
      </w:r>
      <w:r>
        <w:rPr>
          <w:rFonts w:ascii="Times New Roman"/>
          <w:b w:val="false"/>
          <w:i w:val="false"/>
          <w:color w:val="000000"/>
          <w:sz w:val="28"/>
        </w:rPr>
        <w:t>
      23. Мәліметтердің шындығына сенімсіздік туған жағдайда уәкілетті орган сұраныс жасауға құқылы, ал заңды тұлға мен жеке тұлғалар тұрғын үй көмегін алуға үміткер адамның табысы туралы мәлімет беруге міндетті.</w:t>
      </w:r>
      <w:r>
        <w:br/>
      </w:r>
      <w:r>
        <w:rPr>
          <w:rFonts w:ascii="Times New Roman"/>
          <w:b w:val="false"/>
          <w:i w:val="false"/>
          <w:color w:val="000000"/>
          <w:sz w:val="28"/>
        </w:rPr>
        <w:t>
</w:t>
      </w:r>
      <w:r>
        <w:rPr>
          <w:rFonts w:ascii="Times New Roman"/>
          <w:b w:val="false"/>
          <w:i w:val="false"/>
          <w:color w:val="000000"/>
          <w:sz w:val="28"/>
        </w:rPr>
        <w:t>
      24. Көмек мөлшері тұрғын үйді ұстауға және коммуналдық қызметті пайдалануға тұрғын үй көмегін алушының телекоммуникация желісінің абоненттеріне телефон үшін абоненттік ақы тарифтерінің арттырылуына төлем мен тұрғын үй көмегі алуға үміткер отбасылардың шығындар деңгейінің айырмасы ретінде есептеледі.</w:t>
      </w:r>
    </w:p>
    <w:bookmarkEnd w:id="13"/>
    <w:bookmarkStart w:name="z38" w:id="14"/>
    <w:p>
      <w:pPr>
        <w:spacing w:after="0"/>
        <w:ind w:left="0"/>
        <w:jc w:val="left"/>
      </w:pPr>
      <w:r>
        <w:rPr>
          <w:rFonts w:ascii="Times New Roman"/>
          <w:b/>
          <w:i w:val="false"/>
          <w:color w:val="000000"/>
        </w:rPr>
        <w:t xml:space="preserve"> 
6. Жиынтық табысты есептеу тәртібі</w:t>
      </w:r>
    </w:p>
    <w:bookmarkEnd w:id="14"/>
    <w:bookmarkStart w:name="z39" w:id="15"/>
    <w:p>
      <w:pPr>
        <w:spacing w:after="0"/>
        <w:ind w:left="0"/>
        <w:jc w:val="both"/>
      </w:pPr>
      <w:r>
        <w:rPr>
          <w:rFonts w:ascii="Times New Roman"/>
          <w:b w:val="false"/>
          <w:i w:val="false"/>
          <w:color w:val="000000"/>
          <w:sz w:val="28"/>
        </w:rPr>
        <w:t>
      25. Тұрғын үй көмегін алуға үміткер отбасының жиынтық табысын тұрғын үй көмегін тағайындауды жүзеге асыратын бөлім болып табылады.</w:t>
      </w:r>
      <w:r>
        <w:br/>
      </w:r>
      <w:r>
        <w:rPr>
          <w:rFonts w:ascii="Times New Roman"/>
          <w:b w:val="false"/>
          <w:i w:val="false"/>
          <w:color w:val="000000"/>
          <w:sz w:val="28"/>
        </w:rPr>
        <w:t>
</w:t>
      </w:r>
      <w:r>
        <w:rPr>
          <w:rFonts w:ascii="Times New Roman"/>
          <w:b w:val="false"/>
          <w:i w:val="false"/>
          <w:color w:val="000000"/>
          <w:sz w:val="28"/>
        </w:rPr>
        <w:t>
      26. Отбасының жиынтық табысын есептегенде отбасы құрамында бірге тұратын, шаруашалақты бірге жүргізетін және бір жерде тіркелген отбасының барлық мүшелері ескеріледі. Есептік кезеңде құрамында өзгерістер болған отбасының жиынтық табысын есептеу кезінде келген (кеткен) отбасы мүшесінің табысы келесі тоқсанның бірінші айынан бастап есепке алынады (есепке алынбайды).</w:t>
      </w:r>
      <w:r>
        <w:br/>
      </w:r>
      <w:r>
        <w:rPr>
          <w:rFonts w:ascii="Times New Roman"/>
          <w:b w:val="false"/>
          <w:i w:val="false"/>
          <w:color w:val="000000"/>
          <w:sz w:val="28"/>
        </w:rPr>
        <w:t>
</w:t>
      </w:r>
      <w:r>
        <w:rPr>
          <w:rFonts w:ascii="Times New Roman"/>
          <w:b w:val="false"/>
          <w:i w:val="false"/>
          <w:color w:val="000000"/>
          <w:sz w:val="28"/>
        </w:rPr>
        <w:t>
      27. Отбасының жиынтық табысын есептеу кезінде тұрғын үй көмегіне өтініш берген тоқсандағы (бұдан әрі - есептік кезең) Қазақстан Республикасында және одан тыс жерлерде ақшалай немесе заттай түрде алынған табыстың барлық түрлері есептеледі.</w:t>
      </w:r>
      <w:r>
        <w:br/>
      </w:r>
      <w:r>
        <w:rPr>
          <w:rFonts w:ascii="Times New Roman"/>
          <w:b w:val="false"/>
          <w:i w:val="false"/>
          <w:color w:val="000000"/>
          <w:sz w:val="28"/>
        </w:rPr>
        <w:t>
</w:t>
      </w:r>
      <w:r>
        <w:rPr>
          <w:rFonts w:ascii="Times New Roman"/>
          <w:b w:val="false"/>
          <w:i w:val="false"/>
          <w:color w:val="000000"/>
          <w:sz w:val="28"/>
        </w:rPr>
        <w:t>
      28. Егер отбасының бір мүшесі табыс есептелетін тоқсаннан аз уақыт жұмыс істесе, осы тоқсанда жұмыс істеген барлық уақыты отбасының жиынтық табысына есептелінеді.</w:t>
      </w:r>
      <w:r>
        <w:br/>
      </w:r>
      <w:r>
        <w:rPr>
          <w:rFonts w:ascii="Times New Roman"/>
          <w:b w:val="false"/>
          <w:i w:val="false"/>
          <w:color w:val="000000"/>
          <w:sz w:val="28"/>
        </w:rPr>
        <w:t>
</w:t>
      </w:r>
      <w:r>
        <w:rPr>
          <w:rFonts w:ascii="Times New Roman"/>
          <w:b w:val="false"/>
          <w:i w:val="false"/>
          <w:color w:val="000000"/>
          <w:sz w:val="28"/>
        </w:rPr>
        <w:t>
      29. Бір тоқсаннан астам уақытқа төленуге тиесілі табыс бір мезгілде алынған кезде (оның ішінде жалақы, алимент, зейнетақы, көмектер бойынша берешектер) жиынтық табысқа есептік кезеңде алынған табыстың барлық сомасы есептелінеді.</w:t>
      </w:r>
      <w:r>
        <w:br/>
      </w:r>
      <w:r>
        <w:rPr>
          <w:rFonts w:ascii="Times New Roman"/>
          <w:b w:val="false"/>
          <w:i w:val="false"/>
          <w:color w:val="000000"/>
          <w:sz w:val="28"/>
        </w:rPr>
        <w:t>
</w:t>
      </w:r>
      <w:r>
        <w:rPr>
          <w:rFonts w:ascii="Times New Roman"/>
          <w:b w:val="false"/>
          <w:i w:val="false"/>
          <w:color w:val="000000"/>
          <w:sz w:val="28"/>
        </w:rPr>
        <w:t>
      30. Шетелдік валютада алынған табыс Қазақстан Республикасының бухгалтерлік есепке алу және қаржылық есеп беру заңнамасында және бухгалтерлік есеп стандарттарында белгіленген тәртіппен валюта айырбастаудың нарықтық бағамы бойынша ұлттық валютаға қайта есептеледі.</w:t>
      </w:r>
      <w:r>
        <w:br/>
      </w:r>
      <w:r>
        <w:rPr>
          <w:rFonts w:ascii="Times New Roman"/>
          <w:b w:val="false"/>
          <w:i w:val="false"/>
          <w:color w:val="000000"/>
          <w:sz w:val="28"/>
        </w:rPr>
        <w:t>
</w:t>
      </w:r>
      <w:r>
        <w:rPr>
          <w:rFonts w:ascii="Times New Roman"/>
          <w:b w:val="false"/>
          <w:i w:val="false"/>
          <w:color w:val="000000"/>
          <w:sz w:val="28"/>
        </w:rPr>
        <w:t>
      31. Жан басына шаққандағы орташа табыс отбасының тоқсан ішіндегі жиынтық табысын отбасы мүшелерінің санына және 3 айға бөлу жолымен белгіленеді.</w:t>
      </w:r>
    </w:p>
    <w:bookmarkEnd w:id="15"/>
    <w:bookmarkStart w:name="z46" w:id="16"/>
    <w:p>
      <w:pPr>
        <w:spacing w:after="0"/>
        <w:ind w:left="0"/>
        <w:jc w:val="left"/>
      </w:pPr>
      <w:r>
        <w:rPr>
          <w:rFonts w:ascii="Times New Roman"/>
          <w:b/>
          <w:i w:val="false"/>
          <w:color w:val="000000"/>
        </w:rPr>
        <w:t xml:space="preserve"> 
7. Отбасының жиынтық табысын есептеу кезінде есепке алынатын табыс түрлері</w:t>
      </w:r>
    </w:p>
    <w:bookmarkEnd w:id="16"/>
    <w:bookmarkStart w:name="z47" w:id="17"/>
    <w:p>
      <w:pPr>
        <w:spacing w:after="0"/>
        <w:ind w:left="0"/>
        <w:jc w:val="both"/>
      </w:pPr>
      <w:r>
        <w:rPr>
          <w:rFonts w:ascii="Times New Roman"/>
          <w:b w:val="false"/>
          <w:i w:val="false"/>
          <w:color w:val="000000"/>
          <w:sz w:val="28"/>
        </w:rPr>
        <w:t>
      32. Отбасының жиынтық табысын есептеу кезінде Қазақстан Республикасында және одан тыс жерлерде есептік кезеңде алынған табыстың мынадай түрлері есепке алынады:</w:t>
      </w:r>
      <w:r>
        <w:br/>
      </w:r>
      <w:r>
        <w:rPr>
          <w:rFonts w:ascii="Times New Roman"/>
          <w:b w:val="false"/>
          <w:i w:val="false"/>
          <w:color w:val="000000"/>
          <w:sz w:val="28"/>
        </w:rPr>
        <w:t>
      1) табыстар, әлеуметтік төлемдер түрінде алынатын табыс;</w:t>
      </w:r>
      <w:r>
        <w:br/>
      </w:r>
      <w:r>
        <w:rPr>
          <w:rFonts w:ascii="Times New Roman"/>
          <w:b w:val="false"/>
          <w:i w:val="false"/>
          <w:color w:val="000000"/>
          <w:sz w:val="28"/>
        </w:rPr>
        <w:t>
      2) кәсіпкерлік және басқа да қызмет түрлерінен түсетін табыс;</w:t>
      </w:r>
      <w:r>
        <w:br/>
      </w:r>
      <w:r>
        <w:rPr>
          <w:rFonts w:ascii="Times New Roman"/>
          <w:b w:val="false"/>
          <w:i w:val="false"/>
          <w:color w:val="000000"/>
          <w:sz w:val="28"/>
        </w:rPr>
        <w:t>
      3) балаларға және басқа да асырауындағыларға арналған алимент түріндегі табыс;</w:t>
      </w:r>
      <w:r>
        <w:br/>
      </w:r>
      <w:r>
        <w:rPr>
          <w:rFonts w:ascii="Times New Roman"/>
          <w:b w:val="false"/>
          <w:i w:val="false"/>
          <w:color w:val="000000"/>
          <w:sz w:val="28"/>
        </w:rPr>
        <w:t>
      4) жеке қосалқы шаруашылықтан- мал немесе құс ұстауды, бағбандықты, бақша өсіруді қамтитын үй жанындағы шаруашылықтан түсетін табыс;</w:t>
      </w:r>
      <w:r>
        <w:br/>
      </w:r>
      <w:r>
        <w:rPr>
          <w:rFonts w:ascii="Times New Roman"/>
          <w:b w:val="false"/>
          <w:i w:val="false"/>
          <w:color w:val="000000"/>
          <w:sz w:val="28"/>
        </w:rPr>
        <w:t>
      5) өзге де табыстар, осы Ереженің </w:t>
      </w:r>
      <w:r>
        <w:rPr>
          <w:rFonts w:ascii="Times New Roman"/>
          <w:b w:val="false"/>
          <w:i w:val="false"/>
          <w:color w:val="000000"/>
          <w:sz w:val="28"/>
        </w:rPr>
        <w:t>12 бөлімінде</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33. Отбасының жиынтық табысында мыналар есепке алынбайды:</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2) тұрғын үй көмегі;</w:t>
      </w:r>
      <w:r>
        <w:br/>
      </w:r>
      <w:r>
        <w:rPr>
          <w:rFonts w:ascii="Times New Roman"/>
          <w:b w:val="false"/>
          <w:i w:val="false"/>
          <w:color w:val="000000"/>
          <w:sz w:val="28"/>
        </w:rPr>
        <w:t>
      3) жерлеуге арналған бір жолғы жәрдемақы;</w:t>
      </w:r>
      <w:r>
        <w:br/>
      </w:r>
      <w:r>
        <w:rPr>
          <w:rFonts w:ascii="Times New Roman"/>
          <w:b w:val="false"/>
          <w:i w:val="false"/>
          <w:color w:val="000000"/>
          <w:sz w:val="28"/>
        </w:rPr>
        <w:t>
      4) бала тууына байланысты берілетін бір жолғы мемлекеттік жәрдемақы;</w:t>
      </w:r>
      <w:r>
        <w:br/>
      </w:r>
      <w:r>
        <w:rPr>
          <w:rFonts w:ascii="Times New Roman"/>
          <w:b w:val="false"/>
          <w:i w:val="false"/>
          <w:color w:val="000000"/>
          <w:sz w:val="28"/>
        </w:rPr>
        <w:t>
      5) жеке ісін ашуға және (немесе) жеке қосалқы шаруашылықты дамытуға арналған материалдық көмек.</w:t>
      </w:r>
      <w:r>
        <w:br/>
      </w:r>
      <w:r>
        <w:rPr>
          <w:rFonts w:ascii="Times New Roman"/>
          <w:b w:val="false"/>
          <w:i w:val="false"/>
          <w:color w:val="000000"/>
          <w:sz w:val="28"/>
        </w:rPr>
        <w:t>
      Егер жеке ісін ашуға және (немесе) жеке қосалқы шаруашылықты дамытуға арналған материалдық көмек мақсатына сай пайданылмаса, жиынтық табыс көрсетілген көмек сомасын ескере отырып есептеледі;</w:t>
      </w:r>
      <w:r>
        <w:br/>
      </w:r>
      <w:r>
        <w:rPr>
          <w:rFonts w:ascii="Times New Roman"/>
          <w:b w:val="false"/>
          <w:i w:val="false"/>
          <w:color w:val="000000"/>
          <w:sz w:val="28"/>
        </w:rPr>
        <w:t>
      6) отбасы мүшелерінің біреуі осы отбасында тұрмайтын адамдарға төлейтін алимент;</w:t>
      </w:r>
      <w:r>
        <w:br/>
      </w:r>
      <w:r>
        <w:rPr>
          <w:rFonts w:ascii="Times New Roman"/>
          <w:b w:val="false"/>
          <w:i w:val="false"/>
          <w:color w:val="000000"/>
          <w:sz w:val="28"/>
        </w:rPr>
        <w:t>
      7) азаматтардың тегін немесе жеңілдікпен протездеуге бару жолына ақы төлеу;</w:t>
      </w:r>
      <w:r>
        <w:br/>
      </w:r>
      <w:r>
        <w:rPr>
          <w:rFonts w:ascii="Times New Roman"/>
          <w:b w:val="false"/>
          <w:i w:val="false"/>
          <w:color w:val="000000"/>
          <w:sz w:val="28"/>
        </w:rPr>
        <w:t>
      8) протездеу уақытында азаматтарды ұстау;</w:t>
      </w:r>
      <w:r>
        <w:br/>
      </w:r>
      <w:r>
        <w:rPr>
          <w:rFonts w:ascii="Times New Roman"/>
          <w:b w:val="false"/>
          <w:i w:val="false"/>
          <w:color w:val="000000"/>
          <w:sz w:val="28"/>
        </w:rPr>
        <w:t>
      9) азаматтардың елді мекеннен тыс жерлерге емделуге тегін немесе жеңілдікпен жол жүру құны;</w:t>
      </w:r>
      <w:r>
        <w:br/>
      </w:r>
      <w:r>
        <w:rPr>
          <w:rFonts w:ascii="Times New Roman"/>
          <w:b w:val="false"/>
          <w:i w:val="false"/>
          <w:color w:val="000000"/>
          <w:sz w:val="28"/>
        </w:rPr>
        <w:t>
      10) Қазақстан Республикасының заңнамасына сәйкес көрсетілетін заттай көмек түрлері:</w:t>
      </w:r>
      <w:r>
        <w:br/>
      </w:r>
      <w:r>
        <w:rPr>
          <w:rFonts w:ascii="Times New Roman"/>
          <w:b w:val="false"/>
          <w:i w:val="false"/>
          <w:color w:val="000000"/>
          <w:sz w:val="28"/>
        </w:rPr>
        <w:t>
      дәрілік препараттар;</w:t>
      </w:r>
      <w:r>
        <w:br/>
      </w:r>
      <w:r>
        <w:rPr>
          <w:rFonts w:ascii="Times New Roman"/>
          <w:b w:val="false"/>
          <w:i w:val="false"/>
          <w:color w:val="000000"/>
          <w:sz w:val="28"/>
        </w:rPr>
        <w:t>
      санаторий-курорттық емдеу;</w:t>
      </w:r>
      <w:r>
        <w:br/>
      </w:r>
      <w:r>
        <w:rPr>
          <w:rFonts w:ascii="Times New Roman"/>
          <w:b w:val="false"/>
          <w:i w:val="false"/>
          <w:color w:val="000000"/>
          <w:sz w:val="28"/>
        </w:rPr>
        <w:t>
      протездік-ортопедиялық бұйымдар (жасау және жөндеу);</w:t>
      </w:r>
      <w:r>
        <w:br/>
      </w:r>
      <w:r>
        <w:rPr>
          <w:rFonts w:ascii="Times New Roman"/>
          <w:b w:val="false"/>
          <w:i w:val="false"/>
          <w:color w:val="000000"/>
          <w:sz w:val="28"/>
        </w:rPr>
        <w:t>
      жүріп-тұру құралдары (кресло - арбалар) мен мүгедектерге бөлінген басқа да сауықтыру құралдары;</w:t>
      </w:r>
      <w:r>
        <w:br/>
      </w:r>
      <w:r>
        <w:rPr>
          <w:rFonts w:ascii="Times New Roman"/>
          <w:b w:val="false"/>
          <w:i w:val="false"/>
          <w:color w:val="000000"/>
          <w:sz w:val="28"/>
        </w:rPr>
        <w:t>
      білім алу кезеңінде оқушыларды тегін тамақтандыру;</w:t>
      </w:r>
      <w:r>
        <w:br/>
      </w:r>
      <w:r>
        <w:rPr>
          <w:rFonts w:ascii="Times New Roman"/>
          <w:b w:val="false"/>
          <w:i w:val="false"/>
          <w:color w:val="000000"/>
          <w:sz w:val="28"/>
        </w:rPr>
        <w:t>
      11) ақшалай және заттай түрдегі (құндық бағадағы) қайырымдылық көмегі;</w:t>
      </w:r>
      <w:r>
        <w:br/>
      </w:r>
      <w:r>
        <w:rPr>
          <w:rFonts w:ascii="Times New Roman"/>
          <w:b w:val="false"/>
          <w:i w:val="false"/>
          <w:color w:val="000000"/>
          <w:sz w:val="28"/>
        </w:rPr>
        <w:t>
      12) төтенше жағдайлар салдарынан олардың денсуалығына және мүлкіне келтірген зиянды өтеу мақсатында отбасына көрсетілген көмек;</w:t>
      </w:r>
      <w:r>
        <w:br/>
      </w:r>
      <w:r>
        <w:rPr>
          <w:rFonts w:ascii="Times New Roman"/>
          <w:b w:val="false"/>
          <w:i w:val="false"/>
          <w:color w:val="000000"/>
          <w:sz w:val="28"/>
        </w:rPr>
        <w:t>
      13) Қазақстан Республикасының білім беру аясындағы заңнамасына сәйкес аз қамтылған отбасынан шыққан мектеп оқушыларына қаржылық және материалдық көмек көрсету;</w:t>
      </w:r>
      <w:r>
        <w:br/>
      </w:r>
      <w:r>
        <w:rPr>
          <w:rFonts w:ascii="Times New Roman"/>
          <w:b w:val="false"/>
          <w:i w:val="false"/>
          <w:color w:val="000000"/>
          <w:sz w:val="28"/>
        </w:rPr>
        <w:t>
      14) тамақтану азық – түлік бағаларының өсіп кетуіне байланысты аз қамтылған азаматтарға заттай және ақшалай көмек көрсету.</w:t>
      </w:r>
    </w:p>
    <w:bookmarkEnd w:id="17"/>
    <w:bookmarkStart w:name="z49" w:id="18"/>
    <w:p>
      <w:pPr>
        <w:spacing w:after="0"/>
        <w:ind w:left="0"/>
        <w:jc w:val="left"/>
      </w:pPr>
      <w:r>
        <w:rPr>
          <w:rFonts w:ascii="Times New Roman"/>
          <w:b/>
          <w:i w:val="false"/>
          <w:color w:val="000000"/>
        </w:rPr>
        <w:t xml:space="preserve"> 
8. Жиынтық табысты есептеу кезінде есепке алынатын еңбекақы, әлеуметтік төлемдер түрінде алынатын табыстар</w:t>
      </w:r>
    </w:p>
    <w:bookmarkEnd w:id="18"/>
    <w:bookmarkStart w:name="z50" w:id="19"/>
    <w:p>
      <w:pPr>
        <w:spacing w:after="0"/>
        <w:ind w:left="0"/>
        <w:jc w:val="both"/>
      </w:pPr>
      <w:r>
        <w:rPr>
          <w:rFonts w:ascii="Times New Roman"/>
          <w:b w:val="false"/>
          <w:i w:val="false"/>
          <w:color w:val="000000"/>
          <w:sz w:val="28"/>
        </w:rPr>
        <w:t>
      34. Жиынтық табысты есептеу кезінде отбасының мынадай (осы Ереженің </w:t>
      </w:r>
      <w:r>
        <w:rPr>
          <w:rFonts w:ascii="Times New Roman"/>
          <w:b w:val="false"/>
          <w:i w:val="false"/>
          <w:color w:val="000000"/>
          <w:sz w:val="28"/>
        </w:rPr>
        <w:t>33 тармағында</w:t>
      </w:r>
      <w:r>
        <w:rPr>
          <w:rFonts w:ascii="Times New Roman"/>
          <w:b w:val="false"/>
          <w:i w:val="false"/>
          <w:color w:val="000000"/>
          <w:sz w:val="28"/>
        </w:rPr>
        <w:t xml:space="preserve"> көрсетілгендерден басқа) түрде алынған табысы есепке алынады:</w:t>
      </w:r>
      <w:r>
        <w:br/>
      </w:r>
      <w:r>
        <w:rPr>
          <w:rFonts w:ascii="Times New Roman"/>
          <w:b w:val="false"/>
          <w:i w:val="false"/>
          <w:color w:val="000000"/>
          <w:sz w:val="28"/>
        </w:rPr>
        <w:t>
      1) жұмыс берушінің еңбекақы ретінде есебі, атап айтқанда:</w:t>
      </w:r>
      <w:r>
        <w:br/>
      </w:r>
      <w:r>
        <w:rPr>
          <w:rFonts w:ascii="Times New Roman"/>
          <w:b w:val="false"/>
          <w:i w:val="false"/>
          <w:color w:val="000000"/>
          <w:sz w:val="28"/>
        </w:rPr>
        <w:t>
      жалақының барлық түрлері, оның ішіндегі кесімді, мерзімді, сондай ақ ақшалай және заттай нысандағы сыйақылар, қосымша ақылар, үстемақылар (қаржыландыру көзіне қарамастан Қазақстан Республикасының заңнамасына сәйкес жалақысы сақталатын кезеңге қарамастан Қазақстан Республикасының заңнамасына сәйкес төленетін ақшалай соманы қоса алғанда);</w:t>
      </w:r>
      <w:r>
        <w:br/>
      </w:r>
      <w:r>
        <w:rPr>
          <w:rFonts w:ascii="Times New Roman"/>
          <w:b w:val="false"/>
          <w:i w:val="false"/>
          <w:color w:val="000000"/>
          <w:sz w:val="28"/>
        </w:rPr>
        <w:t>
      демалыс уақытында сақталатын жалақы, сондай ақ пайдаланылмаған еңбек демалысы үшін ақшалай өтемақы;</w:t>
      </w:r>
      <w:r>
        <w:br/>
      </w:r>
      <w:r>
        <w:rPr>
          <w:rFonts w:ascii="Times New Roman"/>
          <w:b w:val="false"/>
          <w:i w:val="false"/>
          <w:color w:val="000000"/>
          <w:sz w:val="28"/>
        </w:rPr>
        <w:t>
      ұйым (заңды тұлға) таратылған немесе жұмыс берушінің қызметі тоқтатылған, қызметкерлер саны немесе штаты қысқартылған жағдайда жеке еңбек шартының бұзылуы кезінде, Қазақстан Республикасының заңнамасында белгіленген мөлшерде төленетін өтемақылар;</w:t>
      </w:r>
      <w:r>
        <w:br/>
      </w:r>
      <w:r>
        <w:rPr>
          <w:rFonts w:ascii="Times New Roman"/>
          <w:b w:val="false"/>
          <w:i w:val="false"/>
          <w:color w:val="000000"/>
          <w:sz w:val="28"/>
        </w:rPr>
        <w:t>
      уақытша, маусымдық және қоғамдық жұмыстарды орындау кезеңіндегі жалақы;</w:t>
      </w:r>
      <w:r>
        <w:br/>
      </w:r>
      <w:r>
        <w:rPr>
          <w:rFonts w:ascii="Times New Roman"/>
          <w:b w:val="false"/>
          <w:i w:val="false"/>
          <w:color w:val="000000"/>
          <w:sz w:val="28"/>
        </w:rPr>
        <w:t>
      маусымдық жұмыстарымен айналысатын қызметкерлердің жалақысы оны алған кезеңнен бастап отбасының жиынтық табысына есептеледі. Жалақы болмаған кезеңде ол жиынтық табысқа есептелмейді;</w:t>
      </w:r>
      <w:r>
        <w:br/>
      </w:r>
      <w:r>
        <w:rPr>
          <w:rFonts w:ascii="Times New Roman"/>
          <w:b w:val="false"/>
          <w:i w:val="false"/>
          <w:color w:val="000000"/>
          <w:sz w:val="28"/>
        </w:rPr>
        <w:t>
      уақытша, мерзімдік және қоғамдық жұмыс істеген кезеңде жұмыс істеген жұмысшылардың жалақысы алған мерзімінен бастап жиынтық есепте есептелінеді. Жалақысы жоқ кезеңде жиынтық табыс оны қоспай есептеліне береді;</w:t>
      </w:r>
      <w:r>
        <w:br/>
      </w:r>
      <w:r>
        <w:rPr>
          <w:rFonts w:ascii="Times New Roman"/>
          <w:b w:val="false"/>
          <w:i w:val="false"/>
          <w:color w:val="000000"/>
          <w:sz w:val="28"/>
        </w:rPr>
        <w:t>
      сақтандыру агенттері мен брокерлерге төленетін комиссиялық сыйақы;</w:t>
      </w:r>
      <w:r>
        <w:br/>
      </w:r>
      <w:r>
        <w:rPr>
          <w:rFonts w:ascii="Times New Roman"/>
          <w:b w:val="false"/>
          <w:i w:val="false"/>
          <w:color w:val="000000"/>
          <w:sz w:val="28"/>
        </w:rPr>
        <w:t>
      бала туғанда және жерлеуге берілетін көмектерден басқа, жалақыны есептеу кезінде ескерілмейтін және ұйым қаражатының есебінен төленетін басқа да төлем түрлері;</w:t>
      </w:r>
      <w:r>
        <w:br/>
      </w:r>
      <w:r>
        <w:rPr>
          <w:rFonts w:ascii="Times New Roman"/>
          <w:b w:val="false"/>
          <w:i w:val="false"/>
          <w:color w:val="000000"/>
          <w:sz w:val="28"/>
        </w:rPr>
        <w:t>
      мерзімді қызметтегі әскери қызметкелердің ақшалай үлесін қоспағанда, әскери қызметкерлердің, оның ішінде келісім-шарт бойынша қызмет атқарып жүргендердің оның ішінде ішкі істер органдарының қатарындағы және басшы құрамындағы адамдардың, сондай-ақ соларға теңестірілген азаматтар санатының үстемақылары мен қосымша ақылар ескерілген ақшалай үлесі;</w:t>
      </w:r>
      <w:r>
        <w:br/>
      </w:r>
      <w:r>
        <w:rPr>
          <w:rFonts w:ascii="Times New Roman"/>
          <w:b w:val="false"/>
          <w:i w:val="false"/>
          <w:color w:val="000000"/>
          <w:sz w:val="28"/>
        </w:rPr>
        <w:t>
      жалдау бойынша төленетін еңбекақы;</w:t>
      </w:r>
      <w:r>
        <w:br/>
      </w:r>
      <w:r>
        <w:rPr>
          <w:rFonts w:ascii="Times New Roman"/>
          <w:b w:val="false"/>
          <w:i w:val="false"/>
          <w:color w:val="000000"/>
          <w:sz w:val="28"/>
        </w:rPr>
        <w:t>
      жұмыс беруші төлеген несие сомасы. Көрсетілген төлемдер несиені өтеудің белгіленген мерзіміне бөліп таратылады.</w:t>
      </w:r>
      <w:r>
        <w:br/>
      </w:r>
      <w:r>
        <w:rPr>
          <w:rFonts w:ascii="Times New Roman"/>
          <w:b w:val="false"/>
          <w:i w:val="false"/>
          <w:color w:val="000000"/>
          <w:sz w:val="28"/>
        </w:rPr>
        <w:t>
      2) әлеуметтік төлемдер, атап айтқанда:</w:t>
      </w:r>
      <w:r>
        <w:br/>
      </w:r>
      <w:r>
        <w:rPr>
          <w:rFonts w:ascii="Times New Roman"/>
          <w:b w:val="false"/>
          <w:i w:val="false"/>
          <w:color w:val="000000"/>
          <w:sz w:val="28"/>
        </w:rPr>
        <w:t>
      Қазақстан Республикасының заңдарында және өзге де нормативтік - құқықтық актілерінде белгіленген тәртіппен тағайындалатын зейнетақылардың барлық түрлері, оларға өтемақы төлемдері;</w:t>
      </w:r>
      <w:r>
        <w:br/>
      </w:r>
      <w:r>
        <w:rPr>
          <w:rFonts w:ascii="Times New Roman"/>
          <w:b w:val="false"/>
          <w:i w:val="false"/>
          <w:color w:val="000000"/>
          <w:sz w:val="28"/>
        </w:rPr>
        <w:t>
      мүгедектігі, асыраушысынан айырылуы жағдайы бойынша және жасына байланысты берілетін мемлекеттік әлеуметтік көмек;</w:t>
      </w:r>
      <w:r>
        <w:br/>
      </w:r>
      <w:r>
        <w:rPr>
          <w:rFonts w:ascii="Times New Roman"/>
          <w:b w:val="false"/>
          <w:i w:val="false"/>
          <w:color w:val="000000"/>
          <w:sz w:val="28"/>
        </w:rPr>
        <w:t>
      арнаулы мемлекеттік жәрдемақы;</w:t>
      </w:r>
      <w:r>
        <w:br/>
      </w:r>
      <w:r>
        <w:rPr>
          <w:rFonts w:ascii="Times New Roman"/>
          <w:b w:val="false"/>
          <w:i w:val="false"/>
          <w:color w:val="000000"/>
          <w:sz w:val="28"/>
        </w:rPr>
        <w:t>
      жерасты және ашық кен жұмыстарында, сондай-ақ еңбек жағдайлары ерекше зиянды және ауыр жұмыстарда істеген адамдарға берілетін мемлекеттік арнаулы көмек;</w:t>
      </w:r>
      <w:r>
        <w:br/>
      </w:r>
      <w:r>
        <w:rPr>
          <w:rFonts w:ascii="Times New Roman"/>
          <w:b w:val="false"/>
          <w:i w:val="false"/>
          <w:color w:val="000000"/>
          <w:sz w:val="28"/>
        </w:rPr>
        <w:t>
      мемлекеттік әлеуметтік сақтандыру қорынан төленетін әлеуметтік төлемдер;</w:t>
      </w:r>
      <w:r>
        <w:br/>
      </w:r>
      <w:r>
        <w:rPr>
          <w:rFonts w:ascii="Times New Roman"/>
          <w:b w:val="false"/>
          <w:i w:val="false"/>
          <w:color w:val="000000"/>
          <w:sz w:val="28"/>
        </w:rPr>
        <w:t>
      бала бір жасқа толғанға дейін оның күтіміне берілетін мемлекеттік жәрдемақы;</w:t>
      </w:r>
      <w:r>
        <w:br/>
      </w:r>
      <w:r>
        <w:rPr>
          <w:rFonts w:ascii="Times New Roman"/>
          <w:b w:val="false"/>
          <w:i w:val="false"/>
          <w:color w:val="000000"/>
          <w:sz w:val="28"/>
        </w:rPr>
        <w:t>
      он сегіз жасқа дейінгі балаларға арналған мемлекеттік жәрдемақы;</w:t>
      </w:r>
      <w:r>
        <w:br/>
      </w:r>
      <w:r>
        <w:rPr>
          <w:rFonts w:ascii="Times New Roman"/>
          <w:b w:val="false"/>
          <w:i w:val="false"/>
          <w:color w:val="000000"/>
          <w:sz w:val="28"/>
        </w:rPr>
        <w:t>
      үйде тәрбиеленетін және оқитын мүгедек балаларды материалдық қамсыздандыру;</w:t>
      </w:r>
      <w:r>
        <w:br/>
      </w:r>
      <w:r>
        <w:rPr>
          <w:rFonts w:ascii="Times New Roman"/>
          <w:b w:val="false"/>
          <w:i w:val="false"/>
          <w:color w:val="000000"/>
          <w:sz w:val="28"/>
        </w:rPr>
        <w:t>
      қаржыландыру көзіне қарамастан, оқушыларға, студенттерге, аспиранттарға, докторанттарға, басқа да оқу орындарының тыңдаушыларына төленетін стипендия;</w:t>
      </w:r>
      <w:r>
        <w:br/>
      </w:r>
      <w:r>
        <w:rPr>
          <w:rFonts w:ascii="Times New Roman"/>
          <w:b w:val="false"/>
          <w:i w:val="false"/>
          <w:color w:val="000000"/>
          <w:sz w:val="28"/>
        </w:rPr>
        <w:t>
      жұмыс берушінің қаражаты есебінен берілетін әлеуметтік қамсыздандыру жөніндегі көмек;</w:t>
      </w:r>
      <w:r>
        <w:br/>
      </w:r>
      <w:r>
        <w:rPr>
          <w:rFonts w:ascii="Times New Roman"/>
          <w:b w:val="false"/>
          <w:i w:val="false"/>
          <w:color w:val="000000"/>
          <w:sz w:val="28"/>
        </w:rPr>
        <w:t>
      1, 2 топтағы жалғызбасты, басқа адамның көмегіне мұқтаж мүгедектердің мемлекеттік әлеуметтік көмекке қосылатын, күтімге арналған қосымша үстемақылар мен жергілікті мемлекеттік басқару органдарының шешімі бойынша бюджеттен берілетін басқа да ұдайы төлемдер;</w:t>
      </w:r>
      <w:r>
        <w:br/>
      </w:r>
      <w:r>
        <w:rPr>
          <w:rFonts w:ascii="Times New Roman"/>
          <w:b w:val="false"/>
          <w:i w:val="false"/>
          <w:color w:val="000000"/>
          <w:sz w:val="28"/>
        </w:rPr>
        <w:t>
      заңнамаларға және өзге де нормативтік - құқықтық актілерге сәйкес берілетін, осы Ереженің </w:t>
      </w:r>
      <w:r>
        <w:rPr>
          <w:rFonts w:ascii="Times New Roman"/>
          <w:b w:val="false"/>
          <w:i w:val="false"/>
          <w:color w:val="000000"/>
          <w:sz w:val="28"/>
        </w:rPr>
        <w:t>33 тармағының</w:t>
      </w:r>
      <w:r>
        <w:rPr>
          <w:rFonts w:ascii="Times New Roman"/>
          <w:b w:val="false"/>
          <w:i w:val="false"/>
          <w:color w:val="000000"/>
          <w:sz w:val="28"/>
        </w:rPr>
        <w:t xml:space="preserve"> 10 тармақшасында көрсетілгендерден басқа, заттай көмек түрлерінің құны, сондай-ақ осы көмектің орнына төленетін сома;</w:t>
      </w:r>
      <w:r>
        <w:br/>
      </w:r>
      <w:r>
        <w:rPr>
          <w:rFonts w:ascii="Times New Roman"/>
          <w:b w:val="false"/>
          <w:i w:val="false"/>
          <w:color w:val="000000"/>
          <w:sz w:val="28"/>
        </w:rPr>
        <w:t>
      осы бөлімде көрсетілген көмек, Қазақстан Республикасының заңдарында және өзге де нормативтік - құқықтық актілерінде белгіленген, жергілікті мемлекеттік басқару органдары, мекемелер мен басқа да ұйымдар белгіленген барлық төлем түрлеріне өзге де үстемақылар мен қосымша ақылар.</w:t>
      </w:r>
      <w:r>
        <w:br/>
      </w:r>
      <w:r>
        <w:rPr>
          <w:rFonts w:ascii="Times New Roman"/>
          <w:b w:val="false"/>
          <w:i w:val="false"/>
          <w:color w:val="000000"/>
          <w:sz w:val="28"/>
        </w:rPr>
        <w:t>
</w:t>
      </w:r>
      <w:r>
        <w:rPr>
          <w:rFonts w:ascii="Times New Roman"/>
          <w:b w:val="false"/>
          <w:i w:val="false"/>
          <w:color w:val="000000"/>
          <w:sz w:val="28"/>
        </w:rPr>
        <w:t>
      35. Жиынтық табыстың құрамында қызметкер еңбек және қызметтік міндеттерін атқару кезінде оның өмірі мен денсаулығына келтірілген зиянды өтеу туралы заңнамаға сәйкес жұмыс беруші төлейтін бір жолғы төлемдер мен ай сайынғы сома қосылады.</w:t>
      </w:r>
      <w:r>
        <w:br/>
      </w:r>
      <w:r>
        <w:rPr>
          <w:rFonts w:ascii="Times New Roman"/>
          <w:b w:val="false"/>
          <w:i w:val="false"/>
          <w:color w:val="000000"/>
          <w:sz w:val="28"/>
        </w:rPr>
        <w:t>
</w:t>
      </w:r>
      <w:r>
        <w:rPr>
          <w:rFonts w:ascii="Times New Roman"/>
          <w:b w:val="false"/>
          <w:i w:val="false"/>
          <w:color w:val="000000"/>
          <w:sz w:val="28"/>
        </w:rPr>
        <w:t>
      36. Азаматтық - құқықтық шарттар бойынша (мердігерлік және де басқа да) жұмыстарды орындайтын адамдардың табысы шарт қолданылатын бүкіл кезеңге жиынтықталады. Алынған табыс жұмысты орындау үшін шартта көзделген айлардың санына бөлінеді және есептік кезеңге келетін айлардағы жиынтық табыста есепке алынады.</w:t>
      </w:r>
      <w:r>
        <w:br/>
      </w:r>
      <w:r>
        <w:rPr>
          <w:rFonts w:ascii="Times New Roman"/>
          <w:b w:val="false"/>
          <w:i w:val="false"/>
          <w:color w:val="000000"/>
          <w:sz w:val="28"/>
        </w:rPr>
        <w:t>
</w:t>
      </w:r>
      <w:r>
        <w:rPr>
          <w:rFonts w:ascii="Times New Roman"/>
          <w:b w:val="false"/>
          <w:i w:val="false"/>
          <w:color w:val="000000"/>
          <w:sz w:val="28"/>
        </w:rPr>
        <w:t>
      37. Азаматтық - құқықтық шарттар бойынша, оның ішінде ғылыми, әдеби және өнер туындыларын және тағы басқаларын жасауға, шығаруға, орындауға немесе өзге де пайдалануға алынған, осы шарт есебінде аванспен төленетін сыйақылар, аванс берудің бүкіл кезеңінде (ай сайын теңдей үлеспен) есепке алынады, ал қалған сома шарттың аванс бергеннен кейінгі қолданылу кезеңінде (ай сайын теңдей үлеспен) есепке алынады.</w:t>
      </w:r>
      <w:r>
        <w:br/>
      </w:r>
      <w:r>
        <w:rPr>
          <w:rFonts w:ascii="Times New Roman"/>
          <w:b w:val="false"/>
          <w:i w:val="false"/>
          <w:color w:val="000000"/>
          <w:sz w:val="28"/>
        </w:rPr>
        <w:t>
</w:t>
      </w:r>
      <w:r>
        <w:rPr>
          <w:rFonts w:ascii="Times New Roman"/>
          <w:b w:val="false"/>
          <w:i w:val="false"/>
          <w:color w:val="000000"/>
          <w:sz w:val="28"/>
        </w:rPr>
        <w:t>
      38. Авторлық сыйақылар (шарттар болмаған кезде), сондай-ақ жаңалық ашқаны, өнертабыстар мен рациоталдаулық ұсыныстары үшін сыйақылар жиынтық табысқа сыйақы сомасынан алынған айлардың санын бөлуден алған үлес мөлшерінде қосылады және есептік кезеңге келетін айлардың санына көбейтіледі.</w:t>
      </w:r>
      <w:r>
        <w:br/>
      </w:r>
      <w:r>
        <w:rPr>
          <w:rFonts w:ascii="Times New Roman"/>
          <w:b w:val="false"/>
          <w:i w:val="false"/>
          <w:color w:val="000000"/>
          <w:sz w:val="28"/>
        </w:rPr>
        <w:t>
</w:t>
      </w:r>
      <w:r>
        <w:rPr>
          <w:rFonts w:ascii="Times New Roman"/>
          <w:b w:val="false"/>
          <w:i w:val="false"/>
          <w:color w:val="000000"/>
          <w:sz w:val="28"/>
        </w:rPr>
        <w:t>
      39. Еңбекақы, әлеуметтік төлемдер түрінде алынған табыс олардың мөлшері туралы анықтамалармен расталады.</w:t>
      </w:r>
    </w:p>
    <w:bookmarkEnd w:id="19"/>
    <w:bookmarkStart w:name="z56" w:id="20"/>
    <w:p>
      <w:pPr>
        <w:spacing w:after="0"/>
        <w:ind w:left="0"/>
        <w:jc w:val="left"/>
      </w:pPr>
      <w:r>
        <w:rPr>
          <w:rFonts w:ascii="Times New Roman"/>
          <w:b/>
          <w:i w:val="false"/>
          <w:color w:val="000000"/>
        </w:rPr>
        <w:t xml:space="preserve"> 
9. Жиынтық табысты есептеу кезеңінде есепке алынатын, кәсіпкерлік және басқа да қызмет түрлерінен алынған табыстар</w:t>
      </w:r>
    </w:p>
    <w:bookmarkEnd w:id="20"/>
    <w:bookmarkStart w:name="z57" w:id="21"/>
    <w:p>
      <w:pPr>
        <w:spacing w:after="0"/>
        <w:ind w:left="0"/>
        <w:jc w:val="both"/>
      </w:pPr>
      <w:r>
        <w:rPr>
          <w:rFonts w:ascii="Times New Roman"/>
          <w:b w:val="false"/>
          <w:i w:val="false"/>
          <w:color w:val="000000"/>
          <w:sz w:val="28"/>
        </w:rPr>
        <w:t>
      40. Жиынтық табысты есептеу кезінде кәсіпкерліктен және басқа да қызмет түрлерінен:</w:t>
      </w:r>
      <w:r>
        <w:br/>
      </w:r>
      <w:r>
        <w:rPr>
          <w:rFonts w:ascii="Times New Roman"/>
          <w:b w:val="false"/>
          <w:i w:val="false"/>
          <w:color w:val="000000"/>
          <w:sz w:val="28"/>
        </w:rPr>
        <w:t>
      1) өнімді (жұмыстарды, қызметтерді) сатудан;</w:t>
      </w:r>
      <w:r>
        <w:br/>
      </w:r>
      <w:r>
        <w:rPr>
          <w:rFonts w:ascii="Times New Roman"/>
          <w:b w:val="false"/>
          <w:i w:val="false"/>
          <w:color w:val="000000"/>
          <w:sz w:val="28"/>
        </w:rPr>
        <w:t>
      2) тауарлық - материалдық құндылықтарды, мүлікті сату кезіндегі құн өсімінен;</w:t>
      </w:r>
      <w:r>
        <w:br/>
      </w:r>
      <w:r>
        <w:rPr>
          <w:rFonts w:ascii="Times New Roman"/>
          <w:b w:val="false"/>
          <w:i w:val="false"/>
          <w:color w:val="000000"/>
          <w:sz w:val="28"/>
        </w:rPr>
        <w:t>
      3) шаруа (фермер) қожалығы қызметінің нәтижесінде және шартты жер үлесі мен мүлік жармасынан алынған.</w:t>
      </w:r>
      <w:r>
        <w:br/>
      </w:r>
      <w:r>
        <w:rPr>
          <w:rFonts w:ascii="Times New Roman"/>
          <w:b w:val="false"/>
          <w:i w:val="false"/>
          <w:color w:val="000000"/>
          <w:sz w:val="28"/>
        </w:rPr>
        <w:t>
      Шаруа қожалық мүшелерінің жиынтық табысын есептеу салық органдарына ұсынылатын, алынған табыс туралы декларацияда көрсетілген ауыл шаруашылығы өнімін сатудан нақты алынған табыс ескеріле отырып жүргізіледі. Бұл ретте жылдық табыс он екі айға бөлінеді және оның тиісті бөлігі айқындалатын кезеңдегі жалпы жиынтық табысқа қосылады;</w:t>
      </w:r>
      <w:r>
        <w:br/>
      </w:r>
      <w:r>
        <w:rPr>
          <w:rFonts w:ascii="Times New Roman"/>
          <w:b w:val="false"/>
          <w:i w:val="false"/>
          <w:color w:val="000000"/>
          <w:sz w:val="28"/>
        </w:rPr>
        <w:t>
      4) өзін-өзі жұмыспен қамтудан.</w:t>
      </w:r>
      <w:r>
        <w:br/>
      </w:r>
      <w:r>
        <w:rPr>
          <w:rFonts w:ascii="Times New Roman"/>
          <w:b w:val="false"/>
          <w:i w:val="false"/>
          <w:color w:val="000000"/>
          <w:sz w:val="28"/>
        </w:rPr>
        <w:t>
</w:t>
      </w:r>
      <w:r>
        <w:rPr>
          <w:rFonts w:ascii="Times New Roman"/>
          <w:b w:val="false"/>
          <w:i w:val="false"/>
          <w:color w:val="000000"/>
          <w:sz w:val="28"/>
        </w:rPr>
        <w:t>
      41. Жекелеген азаматтарда шарттар жасамай жұмыс істейтін адамдардан жиынтық табысы олардың келісім - шартының көшірмесімен, жалдаушының анықтамасымен немесе өтініштері негізінде расталады. Бұл ретте жалақының заттай бөлігі жиынтық табысқа нарықтық баға бойынша ақшалай баламада қосылады.</w:t>
      </w:r>
      <w:r>
        <w:br/>
      </w:r>
      <w:r>
        <w:rPr>
          <w:rFonts w:ascii="Times New Roman"/>
          <w:b w:val="false"/>
          <w:i w:val="false"/>
          <w:color w:val="000000"/>
          <w:sz w:val="28"/>
        </w:rPr>
        <w:t>
</w:t>
      </w:r>
      <w:r>
        <w:rPr>
          <w:rFonts w:ascii="Times New Roman"/>
          <w:b w:val="false"/>
          <w:i w:val="false"/>
          <w:color w:val="000000"/>
          <w:sz w:val="28"/>
        </w:rPr>
        <w:t>
      42. Өзін-өзі жұмыспен қамтыған халықтың табысы жазбаша өтінішпен расталады.</w:t>
      </w:r>
      <w:r>
        <w:br/>
      </w:r>
      <w:r>
        <w:rPr>
          <w:rFonts w:ascii="Times New Roman"/>
          <w:b w:val="false"/>
          <w:i w:val="false"/>
          <w:color w:val="000000"/>
          <w:sz w:val="28"/>
        </w:rPr>
        <w:t>
</w:t>
      </w:r>
      <w:r>
        <w:rPr>
          <w:rFonts w:ascii="Times New Roman"/>
          <w:b w:val="false"/>
          <w:i w:val="false"/>
          <w:color w:val="000000"/>
          <w:sz w:val="28"/>
        </w:rPr>
        <w:t>
      43. Кәсіпкерлік қызметпен арнаулы салық режимі жағдайында айналысатын адамдардың табысы бір жолғы талон, патент, оңайтылған декларация негізінде расталады.</w:t>
      </w:r>
      <w:r>
        <w:br/>
      </w:r>
      <w:r>
        <w:rPr>
          <w:rFonts w:ascii="Times New Roman"/>
          <w:b w:val="false"/>
          <w:i w:val="false"/>
          <w:color w:val="000000"/>
          <w:sz w:val="28"/>
        </w:rPr>
        <w:t>
      Шаруа (фермер) қожалығы қызметiнiң нәтижесiнде алынған табысты қоса алғанда, ресми расталмаған табыс әрбiр жұмыс iстеушiге шаққанда ең төмен жалақыдан кем емес мөлшерде есепке алынады.</w:t>
      </w:r>
    </w:p>
    <w:bookmarkEnd w:id="21"/>
    <w:bookmarkStart w:name="z61" w:id="22"/>
    <w:p>
      <w:pPr>
        <w:spacing w:after="0"/>
        <w:ind w:left="0"/>
        <w:jc w:val="left"/>
      </w:pPr>
      <w:r>
        <w:rPr>
          <w:rFonts w:ascii="Times New Roman"/>
          <w:b/>
          <w:i w:val="false"/>
          <w:color w:val="000000"/>
        </w:rPr>
        <w:t xml:space="preserve"> 
10. Жиынтық табысты есептеу кезiнде есепке алынатын, балаларға және басқа да асырауындағыларға арналған алимент түрiндегi табыстар</w:t>
      </w:r>
    </w:p>
    <w:bookmarkEnd w:id="22"/>
    <w:bookmarkStart w:name="z62" w:id="23"/>
    <w:p>
      <w:pPr>
        <w:spacing w:after="0"/>
        <w:ind w:left="0"/>
        <w:jc w:val="both"/>
      </w:pPr>
      <w:r>
        <w:rPr>
          <w:rFonts w:ascii="Times New Roman"/>
          <w:b w:val="false"/>
          <w:i w:val="false"/>
          <w:color w:val="000000"/>
          <w:sz w:val="28"/>
        </w:rPr>
        <w:t>
      44. Балаларға және басқа да асырауындағыларға арналған алимент жиынтық табыс құрамында есепке алынады.</w:t>
      </w:r>
      <w:r>
        <w:br/>
      </w:r>
      <w:r>
        <w:rPr>
          <w:rFonts w:ascii="Times New Roman"/>
          <w:b w:val="false"/>
          <w:i w:val="false"/>
          <w:color w:val="000000"/>
          <w:sz w:val="28"/>
        </w:rPr>
        <w:t>
      Алименттер, сондай-ақ алимент төлеушiнiң жалақысын қайта есептеуге байланысты алынған алименттiң қосымша сомасы жиынтық табысқа олардың алынған уақыты бойынша есепке алынады.</w:t>
      </w:r>
      <w:r>
        <w:br/>
      </w:r>
      <w:r>
        <w:rPr>
          <w:rFonts w:ascii="Times New Roman"/>
          <w:b w:val="false"/>
          <w:i w:val="false"/>
          <w:color w:val="000000"/>
          <w:sz w:val="28"/>
        </w:rPr>
        <w:t>
</w:t>
      </w:r>
      <w:r>
        <w:rPr>
          <w:rFonts w:ascii="Times New Roman"/>
          <w:b w:val="false"/>
          <w:i w:val="false"/>
          <w:color w:val="000000"/>
          <w:sz w:val="28"/>
        </w:rPr>
        <w:t>
      45. Адамдардың асырауындағыларды ұстауға мiндеттi адамның тұрғылықты жерi туралы мәлiметтердiң болмауы себебiнен алимент өндiрiп алуға мүмкiндiгi болмаған жағдайда, отбасының жиынтық табысы көрсетiлген адамның iздеуде жүргенi туралы тиiстi органдардан алынған құжаттар қоса берiлген жазбаша өтiнiш негiзiнде есептеледi.</w:t>
      </w:r>
      <w:r>
        <w:br/>
      </w:r>
      <w:r>
        <w:rPr>
          <w:rFonts w:ascii="Times New Roman"/>
          <w:b w:val="false"/>
          <w:i w:val="false"/>
          <w:color w:val="000000"/>
          <w:sz w:val="28"/>
        </w:rPr>
        <w:t>
</w:t>
      </w:r>
      <w:r>
        <w:rPr>
          <w:rFonts w:ascii="Times New Roman"/>
          <w:b w:val="false"/>
          <w:i w:val="false"/>
          <w:color w:val="000000"/>
          <w:sz w:val="28"/>
        </w:rPr>
        <w:t>
      46. Егер ата - анасының арасында неке бұзылмай жұбайлардың бiреуiнен алимент өндiрiп алынса, осы жұбайы отбасымен бiрге тұрған кезде оның табысы жиынтық табыста толық есепке алынады. Жұбайлар бөлек тұрған жағдайда, отбасының жиынтық табысында алимент есепке алынады.</w:t>
      </w:r>
      <w:r>
        <w:br/>
      </w:r>
      <w:r>
        <w:rPr>
          <w:rFonts w:ascii="Times New Roman"/>
          <w:b w:val="false"/>
          <w:i w:val="false"/>
          <w:color w:val="000000"/>
          <w:sz w:val="28"/>
        </w:rPr>
        <w:t>
</w:t>
      </w:r>
      <w:r>
        <w:rPr>
          <w:rFonts w:ascii="Times New Roman"/>
          <w:b w:val="false"/>
          <w:i w:val="false"/>
          <w:color w:val="000000"/>
          <w:sz w:val="28"/>
        </w:rPr>
        <w:t>
      47. Егер баланың анасы баланың әкесімен тіркелген некеде болмаса, онымен бірге тұрмаса және алимент өндіріп алу туралы сот шешімі болмаса жиынтық табысқа алименттi есепке алмай есептеледi.</w:t>
      </w:r>
      <w:r>
        <w:br/>
      </w:r>
      <w:r>
        <w:rPr>
          <w:rFonts w:ascii="Times New Roman"/>
          <w:b w:val="false"/>
          <w:i w:val="false"/>
          <w:color w:val="000000"/>
          <w:sz w:val="28"/>
        </w:rPr>
        <w:t>
</w:t>
      </w:r>
      <w:r>
        <w:rPr>
          <w:rFonts w:ascii="Times New Roman"/>
          <w:b w:val="false"/>
          <w:i w:val="false"/>
          <w:color w:val="000000"/>
          <w:sz w:val="28"/>
        </w:rPr>
        <w:t>
      48. Балаларға және басқа да асырауындағыларға алынған алимент ұйымдардың аударылған алимент туралы анықтамаларымен не пошта аударымдарының алынған алимент туралы түбiртегiмен, сондай-ақ сот органдарының алимент өндiрiп алу туралы шешiмi қоса берiлген жазбаша өтiнiш негiзiнде расталады. Алимент бойынша 3 айдан астам кезең үшiн берешек пайда болғанда сот орындаушысының алимент бойынша берешектi айқындау туралы қаулысы ұсынылады.</w:t>
      </w:r>
    </w:p>
    <w:bookmarkEnd w:id="23"/>
    <w:bookmarkStart w:name="z67" w:id="24"/>
    <w:p>
      <w:pPr>
        <w:spacing w:after="0"/>
        <w:ind w:left="0"/>
        <w:jc w:val="left"/>
      </w:pPr>
      <w:r>
        <w:rPr>
          <w:rFonts w:ascii="Times New Roman"/>
          <w:b/>
          <w:i w:val="false"/>
          <w:color w:val="000000"/>
        </w:rPr>
        <w:t xml:space="preserve"> 
11. Жиынтық табысты есептеу кезiнде есепке алынатын, жеке қосалқы шаруашылықтан алынған табыстар</w:t>
      </w:r>
    </w:p>
    <w:bookmarkEnd w:id="24"/>
    <w:bookmarkStart w:name="z68" w:id="25"/>
    <w:p>
      <w:pPr>
        <w:spacing w:after="0"/>
        <w:ind w:left="0"/>
        <w:jc w:val="both"/>
      </w:pPr>
      <w:r>
        <w:rPr>
          <w:rFonts w:ascii="Times New Roman"/>
          <w:b w:val="false"/>
          <w:i w:val="false"/>
          <w:color w:val="000000"/>
          <w:sz w:val="28"/>
        </w:rPr>
        <w:t>
      49. Жеке қосалқы шаруашылықтан (үй малын, құс өсіруден, ауыл шаруашылығы (гүл) өнімдерін өсіруден) түскен табыс жиынтық табыстың құрамына қосылады.</w:t>
      </w:r>
      <w:r>
        <w:br/>
      </w:r>
      <w:r>
        <w:rPr>
          <w:rFonts w:ascii="Times New Roman"/>
          <w:b w:val="false"/>
          <w:i w:val="false"/>
          <w:color w:val="000000"/>
          <w:sz w:val="28"/>
        </w:rPr>
        <w:t>
</w:t>
      </w:r>
      <w:r>
        <w:rPr>
          <w:rFonts w:ascii="Times New Roman"/>
          <w:b w:val="false"/>
          <w:i w:val="false"/>
          <w:color w:val="000000"/>
          <w:sz w:val="28"/>
        </w:rPr>
        <w:t>
      50. Жиынтық табыста есепке алынатын жеке қосалқы шаруашылықтан, ауыл шаруашылығы (гүл) өнiмдерiн өсiруден, мал мен құс ұстаудан және өсiруден алынған табыс өтiнiш берушiнiң кент, ауыл (село), ауылдық (селолық) округ әкiмi немесе басқа да құзыреттi орган растаған жеке қосалқы шаруашылығының болуы және мөлшерi туралы мәлiметтерiнiң негiзiнде әрбiр отбасы бойынша есептеледi.</w:t>
      </w:r>
      <w:r>
        <w:br/>
      </w:r>
      <w:r>
        <w:rPr>
          <w:rFonts w:ascii="Times New Roman"/>
          <w:b w:val="false"/>
          <w:i w:val="false"/>
          <w:color w:val="000000"/>
          <w:sz w:val="28"/>
        </w:rPr>
        <w:t>
</w:t>
      </w:r>
      <w:r>
        <w:rPr>
          <w:rFonts w:ascii="Times New Roman"/>
          <w:b w:val="false"/>
          <w:i w:val="false"/>
          <w:color w:val="000000"/>
          <w:sz w:val="28"/>
        </w:rPr>
        <w:t>
      51. Жеке қосалқы шаруашылықтан алынған табысты уәкiлеттi орган осы Ереженің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қосымшаларының</w:t>
      </w:r>
      <w:r>
        <w:rPr>
          <w:rFonts w:ascii="Times New Roman"/>
          <w:b w:val="false"/>
          <w:i w:val="false"/>
          <w:color w:val="000000"/>
          <w:sz w:val="28"/>
        </w:rPr>
        <w:t xml:space="preserve"> негiзiнде есептейдi.</w:t>
      </w:r>
      <w:r>
        <w:br/>
      </w:r>
      <w:r>
        <w:rPr>
          <w:rFonts w:ascii="Times New Roman"/>
          <w:b w:val="false"/>
          <w:i w:val="false"/>
          <w:color w:val="000000"/>
          <w:sz w:val="28"/>
        </w:rPr>
        <w:t>
      Жеке қосалқы шаруашылықта өсiрiлген гүл өнiмдерiн сатудан, сондай-ақ терiсi бағалы аңдар, ара, құс (тауық, қаз, үйректен басқа) өсiруден алынған табыс жиынтық табысқа жазбаша өтiнiштiң негiзiнде қосылады.</w:t>
      </w:r>
      <w:r>
        <w:br/>
      </w:r>
      <w:r>
        <w:rPr>
          <w:rFonts w:ascii="Times New Roman"/>
          <w:b w:val="false"/>
          <w:i w:val="false"/>
          <w:color w:val="000000"/>
          <w:sz w:val="28"/>
        </w:rPr>
        <w:t>
</w:t>
      </w:r>
      <w:r>
        <w:rPr>
          <w:rFonts w:ascii="Times New Roman"/>
          <w:b w:val="false"/>
          <w:i w:val="false"/>
          <w:color w:val="000000"/>
          <w:sz w:val="28"/>
        </w:rPr>
        <w:t>
      52. Бiр сотка жерден (бip бастан) өндiрiлген өнiмнiң құны өсiрiлетiн дақылдың орташа түсiмiн (жеке қосалқы шаруашылықта ұсталатын мал мен құстың орташа өнiмдiлiгiн) 1 кг өнiмнiң орташа бағасына көбейту жолымен айқындалады (ocы Ережеге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және шығыстардың орташа деңгейi шегерiледi.</w:t>
      </w:r>
      <w:r>
        <w:br/>
      </w:r>
      <w:r>
        <w:rPr>
          <w:rFonts w:ascii="Times New Roman"/>
          <w:b w:val="false"/>
          <w:i w:val="false"/>
          <w:color w:val="000000"/>
          <w:sz w:val="28"/>
        </w:rPr>
        <w:t>
</w:t>
      </w:r>
      <w:r>
        <w:rPr>
          <w:rFonts w:ascii="Times New Roman"/>
          <w:b w:val="false"/>
          <w:i w:val="false"/>
          <w:color w:val="000000"/>
          <w:sz w:val="28"/>
        </w:rPr>
        <w:t>
      53. Табысты есептеу үшiн алдыңғы күнтiзбелiк жылдың өсiмдiк шаруашылығы мен мал шаруашылығы өнiмдерiне облыста қалыптасқан, облыстық статистика органдары облыстық уәкiлеттi органға ұсынатын орташа жылдық бағалары пайдаланылады.</w:t>
      </w:r>
      <w:r>
        <w:br/>
      </w:r>
      <w:r>
        <w:rPr>
          <w:rFonts w:ascii="Times New Roman"/>
          <w:b w:val="false"/>
          <w:i w:val="false"/>
          <w:color w:val="000000"/>
          <w:sz w:val="28"/>
        </w:rPr>
        <w:t>
      Малды (құсты) есептiк кезеңінде сату кезiнде жиынтық табысқа облыстық статистика органдарының деректерi бойынша тiрi мал нарығында қалыптасқан бағалар бойынша бiр жолғы табыс қосылады.</w:t>
      </w:r>
      <w:r>
        <w:br/>
      </w:r>
      <w:r>
        <w:rPr>
          <w:rFonts w:ascii="Times New Roman"/>
          <w:b w:val="false"/>
          <w:i w:val="false"/>
          <w:color w:val="000000"/>
          <w:sz w:val="28"/>
        </w:rPr>
        <w:t>
      Жиынтық табыс жұмыс малы (жылқы, түйе және басқалары) мен бiр жыл iшiнде төлдемеген малдан (мәселен, қысыр сиыр) түскен табыс ескерiлмей есептеледi. Жеке қосалқы шаруашылықта көрсетiлген мал бiр жылдан астам ұсталса, табыс ет бағытындағы малдан түскен табыс ретiнде есепке алынады.</w:t>
      </w:r>
      <w:r>
        <w:br/>
      </w:r>
      <w:r>
        <w:rPr>
          <w:rFonts w:ascii="Times New Roman"/>
          <w:b w:val="false"/>
          <w:i w:val="false"/>
          <w:color w:val="000000"/>
          <w:sz w:val="28"/>
        </w:rPr>
        <w:t>
</w:t>
      </w:r>
      <w:r>
        <w:rPr>
          <w:rFonts w:ascii="Times New Roman"/>
          <w:b w:val="false"/>
          <w:i w:val="false"/>
          <w:color w:val="000000"/>
          <w:sz w:val="28"/>
        </w:rPr>
        <w:t>
      54. Осы Ереженің 4-қосымшасына сәйкес өнiм бермейтiн жастағы (төл) үй малынан, құстан түсетiн табыс ол сыйға тартылған немесе өткiзiлген (сату, сою және тағы да басқа) жағдайда ғана есепке алынады. Төлдiң құны отбасының жиынтық табысына тiрi мал нарығында қалыптасқан, облыстық статистика органдары ұсынған бағалар бойынша қосылады.</w:t>
      </w:r>
      <w:r>
        <w:br/>
      </w:r>
      <w:r>
        <w:rPr>
          <w:rFonts w:ascii="Times New Roman"/>
          <w:b w:val="false"/>
          <w:i w:val="false"/>
          <w:color w:val="000000"/>
          <w:sz w:val="28"/>
        </w:rPr>
        <w:t>
</w:t>
      </w:r>
      <w:r>
        <w:rPr>
          <w:rFonts w:ascii="Times New Roman"/>
          <w:b w:val="false"/>
          <w:i w:val="false"/>
          <w:color w:val="000000"/>
          <w:sz w:val="28"/>
        </w:rPr>
        <w:t>
      55. Осы Ереженің </w:t>
      </w:r>
      <w:r>
        <w:rPr>
          <w:rFonts w:ascii="Times New Roman"/>
          <w:b w:val="false"/>
          <w:i w:val="false"/>
          <w:color w:val="000000"/>
          <w:sz w:val="28"/>
        </w:rPr>
        <w:t>54 тармағында</w:t>
      </w:r>
      <w:r>
        <w:rPr>
          <w:rFonts w:ascii="Times New Roman"/>
          <w:b w:val="false"/>
          <w:i w:val="false"/>
          <w:color w:val="000000"/>
          <w:sz w:val="28"/>
        </w:rPr>
        <w:t xml:space="preserve"> көрсетiлгендерден басқа, үй малы, құс болған кезде жиынтық табыс табыстың жылдық сомасын он екi айға бөлу жолымен айқындалады. Шыққан сан есептiк кезеңдегi айлардың санына көбейтiледi.</w:t>
      </w:r>
      <w:r>
        <w:br/>
      </w:r>
      <w:r>
        <w:rPr>
          <w:rFonts w:ascii="Times New Roman"/>
          <w:b w:val="false"/>
          <w:i w:val="false"/>
          <w:color w:val="000000"/>
          <w:sz w:val="28"/>
        </w:rPr>
        <w:t>
</w:t>
      </w:r>
      <w:r>
        <w:rPr>
          <w:rFonts w:ascii="Times New Roman"/>
          <w:b w:val="false"/>
          <w:i w:val="false"/>
          <w:color w:val="000000"/>
          <w:sz w:val="28"/>
        </w:rPr>
        <w:t>
      56. Жеке қосалқы шаруашылықтан түскен табыс есебiнiң жеке нормативтiк карточкасын осы Ереженің </w:t>
      </w:r>
      <w:r>
        <w:rPr>
          <w:rFonts w:ascii="Times New Roman"/>
          <w:b w:val="false"/>
          <w:i w:val="false"/>
          <w:color w:val="000000"/>
          <w:sz w:val="28"/>
        </w:rPr>
        <w:t>5-қосымшасына</w:t>
      </w:r>
      <w:r>
        <w:rPr>
          <w:rFonts w:ascii="Times New Roman"/>
          <w:b w:val="false"/>
          <w:i w:val="false"/>
          <w:color w:val="000000"/>
          <w:sz w:val="28"/>
        </w:rPr>
        <w:t xml:space="preserve"> сәйкес тұрғын үй көмегін тағайындау және төлеу жөнiндегi уәкiлеттi орган өтiнiш берушiнiң деректерi негiзiнде толтырады.</w:t>
      </w:r>
    </w:p>
    <w:bookmarkEnd w:id="25"/>
    <w:bookmarkStart w:name="z76" w:id="26"/>
    <w:p>
      <w:pPr>
        <w:spacing w:after="0"/>
        <w:ind w:left="0"/>
        <w:jc w:val="left"/>
      </w:pPr>
      <w:r>
        <w:rPr>
          <w:rFonts w:ascii="Times New Roman"/>
          <w:b/>
          <w:i w:val="false"/>
          <w:color w:val="000000"/>
        </w:rPr>
        <w:t xml:space="preserve"> 
12. Жиынтық табысты есептеу кезеңiнде есепке алынатын өзге табыстар</w:t>
      </w:r>
    </w:p>
    <w:bookmarkEnd w:id="26"/>
    <w:bookmarkStart w:name="z77" w:id="27"/>
    <w:p>
      <w:pPr>
        <w:spacing w:after="0"/>
        <w:ind w:left="0"/>
        <w:jc w:val="both"/>
      </w:pPr>
      <w:r>
        <w:rPr>
          <w:rFonts w:ascii="Times New Roman"/>
          <w:b w:val="false"/>
          <w:i w:val="false"/>
          <w:color w:val="000000"/>
          <w:sz w:val="28"/>
        </w:rPr>
        <w:t>
      57. Отбасының жиынтық табысын есептеу кезiнде мынадай өзге де табыс есепке алынады:</w:t>
      </w:r>
      <w:r>
        <w:br/>
      </w:r>
      <w:r>
        <w:rPr>
          <w:rFonts w:ascii="Times New Roman"/>
          <w:b w:val="false"/>
          <w:i w:val="false"/>
          <w:color w:val="000000"/>
          <w:sz w:val="28"/>
        </w:rPr>
        <w:t>
      1) жылжымайтын мүлiктi және көлiк құралдарын жалға беруден;</w:t>
      </w:r>
      <w:r>
        <w:br/>
      </w:r>
      <w:r>
        <w:rPr>
          <w:rFonts w:ascii="Times New Roman"/>
          <w:b w:val="false"/>
          <w:i w:val="false"/>
          <w:color w:val="000000"/>
          <w:sz w:val="28"/>
        </w:rPr>
        <w:t>
      2) бағалы қағаздардан (дивидендтер);</w:t>
      </w:r>
      <w:r>
        <w:br/>
      </w:r>
      <w:r>
        <w:rPr>
          <w:rFonts w:ascii="Times New Roman"/>
          <w:b w:val="false"/>
          <w:i w:val="false"/>
          <w:color w:val="000000"/>
          <w:sz w:val="28"/>
        </w:rPr>
        <w:t>
      3) шетелдiк валютаны өткiзуден;</w:t>
      </w:r>
      <w:r>
        <w:br/>
      </w:r>
      <w:r>
        <w:rPr>
          <w:rFonts w:ascii="Times New Roman"/>
          <w:b w:val="false"/>
          <w:i w:val="false"/>
          <w:color w:val="000000"/>
          <w:sz w:val="28"/>
        </w:rPr>
        <w:t>
      4) асыл тастар мен қымбат бағалы металдарды, олардан жасалған зергерлiк бұйымдарды және құрамында асыл тастар мен қымбат бағалы металдар бар басқа да заттарды, сондай-ақ өнер туындыларын және антиквариат сатудан;</w:t>
      </w:r>
      <w:r>
        <w:br/>
      </w:r>
      <w:r>
        <w:rPr>
          <w:rFonts w:ascii="Times New Roman"/>
          <w:b w:val="false"/>
          <w:i w:val="false"/>
          <w:color w:val="000000"/>
          <w:sz w:val="28"/>
        </w:rPr>
        <w:t>
      5) жылжымайтын мүлiктi және көлiк құралдарын сатудан;</w:t>
      </w:r>
      <w:r>
        <w:br/>
      </w:r>
      <w:r>
        <w:rPr>
          <w:rFonts w:ascii="Times New Roman"/>
          <w:b w:val="false"/>
          <w:i w:val="false"/>
          <w:color w:val="000000"/>
          <w:sz w:val="28"/>
        </w:rPr>
        <w:t>
      6) авторлық сыйақы түрiндегi;</w:t>
      </w:r>
      <w:r>
        <w:br/>
      </w:r>
      <w:r>
        <w:rPr>
          <w:rFonts w:ascii="Times New Roman"/>
          <w:b w:val="false"/>
          <w:i w:val="false"/>
          <w:color w:val="000000"/>
          <w:sz w:val="28"/>
        </w:rPr>
        <w:t>
      7) жылжымайтын мүлiктi, көлiк құралдарын және басқа да мүлiктi сыйға тарту, мұрагерлiкке алу түрiнде алынған;</w:t>
      </w:r>
      <w:r>
        <w:br/>
      </w:r>
      <w:r>
        <w:rPr>
          <w:rFonts w:ascii="Times New Roman"/>
          <w:b w:val="false"/>
          <w:i w:val="false"/>
          <w:color w:val="000000"/>
          <w:sz w:val="28"/>
        </w:rPr>
        <w:t>
      8) несиені (шағын несиені) пайдаланудан;</w:t>
      </w:r>
      <w:r>
        <w:br/>
      </w:r>
      <w:r>
        <w:rPr>
          <w:rFonts w:ascii="Times New Roman"/>
          <w:b w:val="false"/>
          <w:i w:val="false"/>
          <w:color w:val="000000"/>
          <w:sz w:val="28"/>
        </w:rPr>
        <w:t>
      9) қайтарымсыз алынған ақша;</w:t>
      </w:r>
      <w:r>
        <w:br/>
      </w:r>
      <w:r>
        <w:rPr>
          <w:rFonts w:ascii="Times New Roman"/>
          <w:b w:val="false"/>
          <w:i w:val="false"/>
          <w:color w:val="000000"/>
          <w:sz w:val="28"/>
        </w:rPr>
        <w:t>
      10) ақша салымдары бойынша сыйақы (мүдде);</w:t>
      </w:r>
      <w:r>
        <w:br/>
      </w:r>
      <w:r>
        <w:rPr>
          <w:rFonts w:ascii="Times New Roman"/>
          <w:b w:val="false"/>
          <w:i w:val="false"/>
          <w:color w:val="000000"/>
          <w:sz w:val="28"/>
        </w:rPr>
        <w:t>
      11) ақшалай аударымдар;</w:t>
      </w:r>
      <w:r>
        <w:br/>
      </w:r>
      <w:r>
        <w:rPr>
          <w:rFonts w:ascii="Times New Roman"/>
          <w:b w:val="false"/>
          <w:i w:val="false"/>
          <w:color w:val="000000"/>
          <w:sz w:val="28"/>
        </w:rPr>
        <w:t>
      12) конкурстарда, жарыстарда (олимпиадаларда), фестивальдарда, лотереялар, салымдар мен борышкерлiк бағалы қағаздар бойынша ұтыстарды қоса алғанда, ақшалай және (немесе) заттай түрдегi ұтыстар;</w:t>
      </w:r>
      <w:r>
        <w:br/>
      </w:r>
      <w:r>
        <w:rPr>
          <w:rFonts w:ascii="Times New Roman"/>
          <w:b w:val="false"/>
          <w:i w:val="false"/>
          <w:color w:val="000000"/>
          <w:sz w:val="28"/>
        </w:rPr>
        <w:t>
      13) туысқандарының және басқа да адамдардың ақшалай және заттай көмегiн (құн түрiнде) қоса алғанда, өзге де мәлiмделген табыс.</w:t>
      </w:r>
      <w:r>
        <w:br/>
      </w:r>
      <w:r>
        <w:rPr>
          <w:rFonts w:ascii="Times New Roman"/>
          <w:b w:val="false"/>
          <w:i w:val="false"/>
          <w:color w:val="000000"/>
          <w:sz w:val="28"/>
        </w:rPr>
        <w:t>
      Көрсетiлген табыс алынған уақыты бойынша есепке алынады және жазбаша өтiнiшпен расталады.</w:t>
      </w:r>
      <w:r>
        <w:br/>
      </w:r>
      <w:r>
        <w:rPr>
          <w:rFonts w:ascii="Times New Roman"/>
          <w:b w:val="false"/>
          <w:i w:val="false"/>
          <w:color w:val="000000"/>
          <w:sz w:val="28"/>
        </w:rPr>
        <w:t>
      Орта білім беру, сондай-ақ жоғары және орта арнаулы білім беру жүйесінде ақылы негізде күндізгі бөлімде оқитын шәкіртақы алмайтын студенттердің жиынтық табысына ерікті айтылған табысы есептеледі.</w:t>
      </w:r>
      <w:r>
        <w:br/>
      </w:r>
      <w:r>
        <w:rPr>
          <w:rFonts w:ascii="Times New Roman"/>
          <w:b w:val="false"/>
          <w:i w:val="false"/>
          <w:color w:val="000000"/>
          <w:sz w:val="28"/>
        </w:rPr>
        <w:t>
</w:t>
      </w:r>
      <w:r>
        <w:rPr>
          <w:rFonts w:ascii="Times New Roman"/>
          <w:b w:val="false"/>
          <w:i w:val="false"/>
          <w:color w:val="000000"/>
          <w:sz w:val="28"/>
        </w:rPr>
        <w:t>
      58. Жылжымайтын мүлiктi және көлiк құралдарын жалға беруден алынған, ресми расталмаған табыс бiр айдағы ең төмен жалақыдан кем емес мөлшерде есепке алынады.</w:t>
      </w:r>
      <w:r>
        <w:br/>
      </w:r>
      <w:r>
        <w:rPr>
          <w:rFonts w:ascii="Times New Roman"/>
          <w:b w:val="false"/>
          <w:i w:val="false"/>
          <w:color w:val="000000"/>
          <w:sz w:val="28"/>
        </w:rPr>
        <w:t>
</w:t>
      </w:r>
      <w:r>
        <w:rPr>
          <w:rFonts w:ascii="Times New Roman"/>
          <w:b w:val="false"/>
          <w:i w:val="false"/>
          <w:color w:val="000000"/>
          <w:sz w:val="28"/>
        </w:rPr>
        <w:t>
      59. Алынған несиелердiң (шағын несиелердiң) сомасы жиынтық табыста есепке алынбайды.</w:t>
      </w:r>
      <w:r>
        <w:br/>
      </w:r>
      <w:r>
        <w:rPr>
          <w:rFonts w:ascii="Times New Roman"/>
          <w:b w:val="false"/>
          <w:i w:val="false"/>
          <w:color w:val="000000"/>
          <w:sz w:val="28"/>
        </w:rPr>
        <w:t>
</w:t>
      </w:r>
      <w:r>
        <w:rPr>
          <w:rFonts w:ascii="Times New Roman"/>
          <w:b w:val="false"/>
          <w:i w:val="false"/>
          <w:color w:val="000000"/>
          <w:sz w:val="28"/>
        </w:rPr>
        <w:t>
      60. Жылжымайтын мүлiктi және көлiк құралдарын сатудан алынған табыс оның алынған күннен бастап бірге жалпы жиынтық табысқа қосылады</w:t>
      </w:r>
      <w:r>
        <w:br/>
      </w:r>
      <w:r>
        <w:rPr>
          <w:rFonts w:ascii="Times New Roman"/>
          <w:b w:val="false"/>
          <w:i w:val="false"/>
          <w:color w:val="000000"/>
          <w:sz w:val="28"/>
        </w:rPr>
        <w:t>
      Басқа тұрғын үй (көлiк құралын) сатып алған жағдайда, жылжымайтын мүлiктi (көлiк құралын) сатудан алынған сома мен сатып алынған тұрғын үй (көлiк құралы) құнының арасындағы айырма отбасының жиынтық табысында есепке алынады.</w:t>
      </w:r>
    </w:p>
    <w:bookmarkEnd w:id="27"/>
    <w:bookmarkStart w:name="z81" w:id="28"/>
    <w:p>
      <w:pPr>
        <w:spacing w:after="0"/>
        <w:ind w:left="0"/>
        <w:jc w:val="both"/>
      </w:pPr>
      <w:r>
        <w:rPr>
          <w:rFonts w:ascii="Times New Roman"/>
          <w:b w:val="false"/>
          <w:i w:val="false"/>
          <w:color w:val="000000"/>
          <w:sz w:val="28"/>
        </w:rPr>
        <w:t>
Осакаров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1 қосымша</w:t>
      </w:r>
    </w:p>
    <w:bookmarkEnd w:id="28"/>
    <w:bookmarkStart w:name="z82" w:id="29"/>
    <w:p>
      <w:pPr>
        <w:spacing w:after="0"/>
        <w:ind w:left="0"/>
        <w:jc w:val="left"/>
      </w:pPr>
      <w:r>
        <w:rPr>
          <w:rFonts w:ascii="Times New Roman"/>
          <w:b/>
          <w:i w:val="false"/>
          <w:color w:val="000000"/>
        </w:rPr>
        <w:t xml:space="preserve"> 
Тұрғын үй көмегін тағайындау туралы</w:t>
      </w:r>
      <w:r>
        <w:br/>
      </w:r>
      <w:r>
        <w:rPr>
          <w:rFonts w:ascii="Times New Roman"/>
          <w:b/>
          <w:i w:val="false"/>
          <w:color w:val="000000"/>
        </w:rPr>
        <w:t>
Өтініш</w:t>
      </w:r>
    </w:p>
    <w:bookmarkEnd w:id="29"/>
    <w:p>
      <w:pPr>
        <w:spacing w:after="0"/>
        <w:ind w:left="0"/>
        <w:jc w:val="both"/>
      </w:pPr>
      <w:r>
        <w:rPr>
          <w:rFonts w:ascii="Times New Roman"/>
          <w:b w:val="false"/>
          <w:i w:val="false"/>
          <w:color w:val="000000"/>
          <w:sz w:val="28"/>
        </w:rPr>
        <w:t>      Тұрғын үй – коммуналдық қызметтерін пайдаланғаны үшін және үйді күтуге жұмсалатын қаражаттың есесін қайтару көмегі бойынша, өтініш берушіні қосқанда ______ тұратын менің отбасыма тұрғын үйді ұстауға, қатты отын мен жалдау ақысын, коммуналдық қызметтер және қалалық телекоммуникация желілерінің абоненттеріне қосылған телефон үшін абоненттік ақы тарифтерінің бөлігіне төленетін шығындарды төлеуге тұрғын үй көмегін тағайындауыңызды өтінемін.</w:t>
      </w:r>
      <w:r>
        <w:br/>
      </w:r>
      <w:r>
        <w:rPr>
          <w:rFonts w:ascii="Times New Roman"/>
          <w:b w:val="false"/>
          <w:i w:val="false"/>
          <w:color w:val="000000"/>
          <w:sz w:val="28"/>
        </w:rPr>
        <w:t>
      Мен, және менің отбасы мүшелерім, көрсетілген мекен-жайдан басқа үй атымызда тіркелмегенін растаймыз және отбасы мүшелерінің табыстары туралы мәліметтерді тұрғын үй көмегі бөліміне беруге келісіміміздің дәлелі ретінде, жеке және заңды тұлғаларға көрсетілуге жататын табыстары туралы ақпараттарды ашуыңызға рұқсат береміз.</w:t>
      </w:r>
      <w:r>
        <w:br/>
      </w:r>
      <w:r>
        <w:rPr>
          <w:rFonts w:ascii="Times New Roman"/>
          <w:b w:val="false"/>
          <w:i w:val="false"/>
          <w:color w:val="000000"/>
          <w:sz w:val="28"/>
        </w:rPr>
        <w:t>
      Маған, тұрғын үй иесі (жалдаушы) тұрғындарды әлеуметтік қорғау орталығына көтеріңкі немесе заңсыз өтемақы тағайындауға әкелген жалған мәліметтерді көрсеткенім үшін көмек алу құқығынан айырылатыным жайлы, заңсыз алынған тұрғын үй көмегінің сомасы заңда көрсетілген тәртіп бойынша қайтарылуға жататыны, ал қайтармаған жағдайда сот арқылы шешілетіні туралы ескертілді.</w:t>
      </w:r>
      <w:r>
        <w:br/>
      </w:r>
      <w:r>
        <w:rPr>
          <w:rFonts w:ascii="Times New Roman"/>
          <w:b w:val="false"/>
          <w:i w:val="false"/>
          <w:color w:val="000000"/>
          <w:sz w:val="28"/>
        </w:rPr>
        <w:t>
      Қажетті құжаттарды қосымша тапсырамын.</w:t>
      </w:r>
      <w:r>
        <w:br/>
      </w:r>
      <w:r>
        <w:rPr>
          <w:rFonts w:ascii="Times New Roman"/>
          <w:b w:val="false"/>
          <w:i w:val="false"/>
          <w:color w:val="000000"/>
          <w:sz w:val="28"/>
        </w:rPr>
        <w:t>
      Тапсырылған құжаттардың дұрыс екендігінің жауапкершілігі Қазақстан Республикасының Қылмыстық Кодексінің 1 тармағының </w:t>
      </w:r>
      <w:r>
        <w:rPr>
          <w:rFonts w:ascii="Times New Roman"/>
          <w:b w:val="false"/>
          <w:i w:val="false"/>
          <w:color w:val="000000"/>
          <w:sz w:val="28"/>
        </w:rPr>
        <w:t>177 бабына</w:t>
      </w:r>
      <w:r>
        <w:rPr>
          <w:rFonts w:ascii="Times New Roman"/>
          <w:b w:val="false"/>
          <w:i w:val="false"/>
          <w:color w:val="000000"/>
          <w:sz w:val="28"/>
        </w:rPr>
        <w:t xml:space="preserve"> және 3 тармағының </w:t>
      </w:r>
      <w:r>
        <w:rPr>
          <w:rFonts w:ascii="Times New Roman"/>
          <w:b w:val="false"/>
          <w:i w:val="false"/>
          <w:color w:val="000000"/>
          <w:sz w:val="28"/>
        </w:rPr>
        <w:t>325 бабына</w:t>
      </w:r>
      <w:r>
        <w:rPr>
          <w:rFonts w:ascii="Times New Roman"/>
          <w:b w:val="false"/>
          <w:i w:val="false"/>
          <w:color w:val="000000"/>
          <w:sz w:val="28"/>
        </w:rPr>
        <w:t xml:space="preserve"> сәйкес екендігімен таныстым.</w:t>
      </w:r>
    </w:p>
    <w:p>
      <w:pPr>
        <w:spacing w:after="0"/>
        <w:ind w:left="0"/>
        <w:jc w:val="both"/>
      </w:pPr>
      <w:r>
        <w:rPr>
          <w:rFonts w:ascii="Times New Roman"/>
          <w:b w:val="false"/>
          <w:i w:val="false"/>
          <w:color w:val="000000"/>
          <w:sz w:val="28"/>
        </w:rPr>
        <w:t>Өтініш беруші туралы мәліметтер</w:t>
      </w:r>
      <w:r>
        <w:rPr>
          <w:rFonts w:ascii="Times New Roman"/>
          <w:b w:val="false"/>
          <w:i w:val="false"/>
          <w:color w:val="000000"/>
          <w:sz w:val="28"/>
        </w:rPr>
        <w:t>:</w:t>
      </w:r>
      <w:r>
        <w:br/>
      </w:r>
      <w:r>
        <w:rPr>
          <w:rFonts w:ascii="Times New Roman"/>
          <w:b w:val="false"/>
          <w:i w:val="false"/>
          <w:color w:val="000000"/>
          <w:sz w:val="28"/>
        </w:rPr>
        <w:t>
Тегі, аты, әкесінің аты _____________________________________________</w:t>
      </w:r>
      <w:r>
        <w:br/>
      </w:r>
      <w:r>
        <w:rPr>
          <w:rFonts w:ascii="Times New Roman"/>
          <w:b w:val="false"/>
          <w:i w:val="false"/>
          <w:color w:val="000000"/>
          <w:sz w:val="28"/>
        </w:rPr>
        <w:t>
Жеке куәлігінің мәліметтері _________________________________________</w:t>
      </w:r>
      <w:r>
        <w:br/>
      </w:r>
      <w:r>
        <w:rPr>
          <w:rFonts w:ascii="Times New Roman"/>
          <w:b w:val="false"/>
          <w:i w:val="false"/>
          <w:color w:val="000000"/>
          <w:sz w:val="28"/>
        </w:rPr>
        <w:t>
           (туған жылы, айы, күні, жеке куәлігінің N, берілген күні)</w:t>
      </w:r>
      <w:r>
        <w:br/>
      </w:r>
      <w:r>
        <w:rPr>
          <w:rFonts w:ascii="Times New Roman"/>
          <w:b w:val="false"/>
          <w:i w:val="false"/>
          <w:color w:val="000000"/>
          <w:sz w:val="28"/>
        </w:rPr>
        <w:t>
СТН ______________________________ ӘЖК ______________________________</w:t>
      </w:r>
      <w:r>
        <w:br/>
      </w:r>
      <w:r>
        <w:rPr>
          <w:rFonts w:ascii="Times New Roman"/>
          <w:b w:val="false"/>
          <w:i w:val="false"/>
          <w:color w:val="000000"/>
          <w:sz w:val="28"/>
        </w:rPr>
        <w:t>
Мекен-жайы _________________ көшесі _______________________</w:t>
      </w:r>
      <w:r>
        <w:br/>
      </w:r>
      <w:r>
        <w:rPr>
          <w:rFonts w:ascii="Times New Roman"/>
          <w:b w:val="false"/>
          <w:i w:val="false"/>
          <w:color w:val="000000"/>
          <w:sz w:val="28"/>
        </w:rPr>
        <w:t>
үй, ________________________ пәтер __________________ телефон _______</w:t>
      </w:r>
      <w:r>
        <w:br/>
      </w:r>
      <w:r>
        <w:rPr>
          <w:rFonts w:ascii="Times New Roman"/>
          <w:b w:val="false"/>
          <w:i w:val="false"/>
          <w:color w:val="000000"/>
          <w:sz w:val="28"/>
        </w:rPr>
        <w:t>
Керек жабдығы __________________________ түрі _______________________</w:t>
      </w:r>
      <w:r>
        <w:br/>
      </w:r>
      <w:r>
        <w:rPr>
          <w:rFonts w:ascii="Times New Roman"/>
          <w:b w:val="false"/>
          <w:i w:val="false"/>
          <w:color w:val="000000"/>
          <w:sz w:val="28"/>
        </w:rPr>
        <w:t>
      (пәтер меншіктерінің кооперативтері) (жеке меншік, мемлекеттік)</w:t>
      </w:r>
      <w:r>
        <w:br/>
      </w:r>
      <w:r>
        <w:rPr>
          <w:rFonts w:ascii="Times New Roman"/>
          <w:b w:val="false"/>
          <w:i w:val="false"/>
          <w:color w:val="000000"/>
          <w:sz w:val="28"/>
        </w:rPr>
        <w:t>
Жалпы аумағы ____________ шаршы метр.</w:t>
      </w:r>
      <w:r>
        <w:br/>
      </w:r>
      <w:r>
        <w:rPr>
          <w:rFonts w:ascii="Times New Roman"/>
          <w:b w:val="false"/>
          <w:i w:val="false"/>
          <w:color w:val="000000"/>
          <w:sz w:val="28"/>
        </w:rPr>
        <w:t>
Бөлме саны ______________________________________________</w:t>
      </w:r>
      <w:r>
        <w:br/>
      </w:r>
      <w:r>
        <w:rPr>
          <w:rFonts w:ascii="Times New Roman"/>
          <w:b w:val="false"/>
          <w:i w:val="false"/>
          <w:color w:val="000000"/>
          <w:sz w:val="28"/>
        </w:rPr>
        <w:t>
Әлеуметтік мәртебесі _________________ отбасы жағдайы _______________</w:t>
      </w:r>
      <w:r>
        <w:br/>
      </w:r>
      <w:r>
        <w:rPr>
          <w:rFonts w:ascii="Times New Roman"/>
          <w:b w:val="false"/>
          <w:i w:val="false"/>
          <w:color w:val="000000"/>
          <w:sz w:val="28"/>
        </w:rPr>
        <w:t>
Жеке меншік бір үйім бар.</w:t>
      </w:r>
    </w:p>
    <w:p>
      <w:pPr>
        <w:spacing w:after="0"/>
        <w:ind w:left="0"/>
        <w:jc w:val="both"/>
      </w:pPr>
      <w:r>
        <w:rPr>
          <w:rFonts w:ascii="Times New Roman"/>
          <w:b w:val="false"/>
          <w:i w:val="false"/>
          <w:color w:val="000000"/>
          <w:sz w:val="28"/>
        </w:rPr>
        <w:t>Өтініш берушінің қолы ________________</w:t>
      </w:r>
      <w:r>
        <w:br/>
      </w:r>
      <w:r>
        <w:rPr>
          <w:rFonts w:ascii="Times New Roman"/>
          <w:b w:val="false"/>
          <w:i w:val="false"/>
          <w:color w:val="000000"/>
          <w:sz w:val="28"/>
        </w:rPr>
        <w:t>
Берілген күні ________________________</w:t>
      </w:r>
    </w:p>
    <w:bookmarkStart w:name="z83" w:id="30"/>
    <w:p>
      <w:pPr>
        <w:spacing w:after="0"/>
        <w:ind w:left="0"/>
        <w:jc w:val="both"/>
      </w:pPr>
      <w:r>
        <w:rPr>
          <w:rFonts w:ascii="Times New Roman"/>
          <w:b w:val="false"/>
          <w:i w:val="false"/>
          <w:color w:val="000000"/>
          <w:sz w:val="28"/>
        </w:rPr>
        <w:t>
Осакаров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2 қосымша</w:t>
      </w:r>
    </w:p>
    <w:bookmarkEnd w:id="30"/>
    <w:bookmarkStart w:name="z84" w:id="31"/>
    <w:p>
      <w:pPr>
        <w:spacing w:after="0"/>
        <w:ind w:left="0"/>
        <w:jc w:val="left"/>
      </w:pPr>
      <w:r>
        <w:rPr>
          <w:rFonts w:ascii="Times New Roman"/>
          <w:b/>
          <w:i w:val="false"/>
          <w:color w:val="000000"/>
        </w:rPr>
        <w:t xml:space="preserve"> 
Қарағанды облысының табиғи жағдайы бойынша</w:t>
      </w:r>
      <w:r>
        <w:br/>
      </w:r>
      <w:r>
        <w:rPr>
          <w:rFonts w:ascii="Times New Roman"/>
          <w:b/>
          <w:i w:val="false"/>
          <w:color w:val="000000"/>
        </w:rPr>
        <w:t>
әкімшілік-аймақтық аудандардың</w:t>
      </w:r>
      <w:r>
        <w:br/>
      </w:r>
      <w:r>
        <w:rPr>
          <w:rFonts w:ascii="Times New Roman"/>
          <w:b/>
          <w:i w:val="false"/>
          <w:color w:val="000000"/>
        </w:rPr>
        <w:t>
ТIЗБЕСI</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0"/>
        <w:gridCol w:w="6510"/>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Қуаң дала аймағы</w:t>
            </w:r>
          </w:p>
        </w:tc>
      </w:tr>
      <w:tr>
        <w:trPr>
          <w:trHeight w:val="45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c>
          <w:tcPr>
            <w:tcW w:w="6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Осакаров ауданы</w:t>
            </w:r>
          </w:p>
        </w:tc>
      </w:tr>
    </w:tbl>
    <w:bookmarkStart w:name="z85" w:id="32"/>
    <w:p>
      <w:pPr>
        <w:spacing w:after="0"/>
        <w:ind w:left="0"/>
        <w:jc w:val="both"/>
      </w:pPr>
      <w:r>
        <w:rPr>
          <w:rFonts w:ascii="Times New Roman"/>
          <w:b w:val="false"/>
          <w:i w:val="false"/>
          <w:color w:val="000000"/>
          <w:sz w:val="28"/>
        </w:rPr>
        <w:t>
Осакаров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3 қосымша</w:t>
      </w:r>
    </w:p>
    <w:bookmarkEnd w:id="32"/>
    <w:bookmarkStart w:name="z86" w:id="33"/>
    <w:p>
      <w:pPr>
        <w:spacing w:after="0"/>
        <w:ind w:left="0"/>
        <w:jc w:val="left"/>
      </w:pPr>
      <w:r>
        <w:rPr>
          <w:rFonts w:ascii="Times New Roman"/>
          <w:b/>
          <w:i w:val="false"/>
          <w:color w:val="000000"/>
        </w:rPr>
        <w:t xml:space="preserve"> 
Қуаң дала аймағындағы жеке қосалқы</w:t>
      </w:r>
      <w:r>
        <w:br/>
      </w:r>
      <w:r>
        <w:rPr>
          <w:rFonts w:ascii="Times New Roman"/>
          <w:b/>
          <w:i w:val="false"/>
          <w:color w:val="000000"/>
        </w:rPr>
        <w:t>
шаруашылықтан түсетін табысты есептеудің</w:t>
      </w:r>
      <w:r>
        <w:br/>
      </w:r>
      <w:r>
        <w:rPr>
          <w:rFonts w:ascii="Times New Roman"/>
          <w:b/>
          <w:i w:val="false"/>
          <w:color w:val="000000"/>
        </w:rPr>
        <w:t>
нормативтік карточкасы</w:t>
      </w:r>
    </w:p>
    <w:bookmarkEnd w:id="33"/>
    <w:p>
      <w:pPr>
        <w:spacing w:after="0"/>
        <w:ind w:left="0"/>
        <w:jc w:val="both"/>
      </w:pPr>
      <w:r>
        <w:rPr>
          <w:rFonts w:ascii="Times New Roman"/>
          <w:b w:val="false"/>
          <w:i w:val="false"/>
          <w:color w:val="000000"/>
          <w:sz w:val="28"/>
        </w:rPr>
        <w:t>Өсімдік шаруашылығының өнiмi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2"/>
        <w:gridCol w:w="1969"/>
        <w:gridCol w:w="2199"/>
        <w:gridCol w:w="1437"/>
        <w:gridCol w:w="2513"/>
        <w:gridCol w:w="3010"/>
      </w:tblGrid>
      <w:tr>
        <w:trPr>
          <w:trHeight w:val="45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1 соткасының орташа түсiмi, кг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жердің 1 соткасының жұмсалған шығыстың орташа деңгейi, теңге</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өнiмнiң орташа бағасы, теңге</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соткадан өндiрiлген өнiмнiң құны, теңге (2-бағ. х 4-бағ.)</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сотка жерден түскен табыс (+), шығыс (-), теңге (5-бaғ - 3-бағ.)</w:t>
            </w:r>
          </w:p>
        </w:tc>
      </w:tr>
      <w:tr>
        <w:trPr>
          <w:trHeight w:val="3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Жүгерi (жасыл салмағы)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Көкөнiстер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Шекілдеуiк бақтары (алма, алмұрт және басқалары)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 (өрiк, қара өрiк және басқалары)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Жидек дақылдары</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шаруашылығының өнімi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2020"/>
        <w:gridCol w:w="2182"/>
        <w:gridCol w:w="1403"/>
        <w:gridCol w:w="2533"/>
        <w:gridCol w:w="3044"/>
      </w:tblGrid>
      <w:tr>
        <w:trPr>
          <w:trHeight w:val="246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алынатын орташа өнімділік кг (л)</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басқа жұмсалған шығыстың орташа деңгейi,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кг өнiмнiң, (1 л, 10 дана жұмыртқаның) орташа бағасы, теңге</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өндірілген өнімнің орташа бағасы теңге (2-бағ. х 4-бағ.)</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бастан түскен табыс (+), шығыс (-), теңге (5-бaғ - 3-ағ.)</w:t>
            </w:r>
          </w:p>
        </w:tc>
      </w:tr>
      <w:tr>
        <w:trPr>
          <w:trHeight w:val="3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Сүтті iрi қара мал (сүт)</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21034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Eтті iрi қара мал (сиыр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 (шошқа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9107</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ешкілер ет/жүн</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(жылқы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7446</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 (түйе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 (жұмыртқа)</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жұмыртқа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 (құс еті)</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4"/>
    <w:p>
      <w:pPr>
        <w:spacing w:after="0"/>
        <w:ind w:left="0"/>
        <w:jc w:val="both"/>
      </w:pPr>
      <w:r>
        <w:rPr>
          <w:rFonts w:ascii="Times New Roman"/>
          <w:b w:val="false"/>
          <w:i w:val="false"/>
          <w:color w:val="000000"/>
          <w:sz w:val="28"/>
        </w:rPr>
        <w:t>
Осакаров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4 қосымша</w:t>
      </w:r>
    </w:p>
    <w:bookmarkEnd w:id="34"/>
    <w:bookmarkStart w:name="z88" w:id="35"/>
    <w:p>
      <w:pPr>
        <w:spacing w:after="0"/>
        <w:ind w:left="0"/>
        <w:jc w:val="left"/>
      </w:pPr>
      <w:r>
        <w:rPr>
          <w:rFonts w:ascii="Times New Roman"/>
          <w:b/>
          <w:i w:val="false"/>
          <w:color w:val="000000"/>
        </w:rPr>
        <w:t xml:space="preserve"> 
Азық-түліктік пайдаланылатын</w:t>
      </w:r>
      <w:r>
        <w:br/>
      </w:r>
      <w:r>
        <w:rPr>
          <w:rFonts w:ascii="Times New Roman"/>
          <w:b/>
          <w:i w:val="false"/>
          <w:color w:val="000000"/>
        </w:rPr>
        <w:t>
үй малдары мен құстарының жасы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4"/>
        <w:gridCol w:w="3107"/>
        <w:gridCol w:w="4549"/>
      </w:tblGrid>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Малдардың түрi</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Өнiм беру жағдайына жеткен мал төлiнiң және құстардың жасы</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Iрi қара мал</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ешкiлер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450" w:hRule="atLeast"/>
        </w:trPr>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 құс</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w:t>
            </w:r>
          </w:p>
        </w:tc>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bl>
    <w:bookmarkStart w:name="z89" w:id="36"/>
    <w:p>
      <w:pPr>
        <w:spacing w:after="0"/>
        <w:ind w:left="0"/>
        <w:jc w:val="both"/>
      </w:pPr>
      <w:r>
        <w:rPr>
          <w:rFonts w:ascii="Times New Roman"/>
          <w:b w:val="false"/>
          <w:i w:val="false"/>
          <w:color w:val="000000"/>
          <w:sz w:val="28"/>
        </w:rPr>
        <w:t>
Осакаров ауданының тұрғындарына</w:t>
      </w:r>
      <w:r>
        <w:br/>
      </w:r>
      <w:r>
        <w:rPr>
          <w:rFonts w:ascii="Times New Roman"/>
          <w:b w:val="false"/>
          <w:i w:val="false"/>
          <w:color w:val="000000"/>
          <w:sz w:val="28"/>
        </w:rPr>
        <w:t>
тұрғын үй көмегін көрсету Ережесіне</w:t>
      </w:r>
      <w:r>
        <w:br/>
      </w:r>
      <w:r>
        <w:rPr>
          <w:rFonts w:ascii="Times New Roman"/>
          <w:b w:val="false"/>
          <w:i w:val="false"/>
          <w:color w:val="000000"/>
          <w:sz w:val="28"/>
        </w:rPr>
        <w:t>
5 қосымша</w:t>
      </w:r>
    </w:p>
    <w:bookmarkEnd w:id="36"/>
    <w:bookmarkStart w:name="z90" w:id="37"/>
    <w:p>
      <w:pPr>
        <w:spacing w:after="0"/>
        <w:ind w:left="0"/>
        <w:jc w:val="left"/>
      </w:pPr>
      <w:r>
        <w:rPr>
          <w:rFonts w:ascii="Times New Roman"/>
          <w:b/>
          <w:i w:val="false"/>
          <w:color w:val="000000"/>
        </w:rPr>
        <w:t xml:space="preserve"> 
Жеке қосалқы шаруашылығынан түсетiн табыс есебiнiң</w:t>
      </w:r>
      <w:r>
        <w:br/>
      </w:r>
      <w:r>
        <w:rPr>
          <w:rFonts w:ascii="Times New Roman"/>
          <w:b/>
          <w:i w:val="false"/>
          <w:color w:val="000000"/>
        </w:rPr>
        <w:t>
типтік жеке нормативтік карточкасы</w:t>
      </w:r>
    </w:p>
    <w:bookmarkEnd w:id="37"/>
    <w:p>
      <w:pPr>
        <w:spacing w:after="0"/>
        <w:ind w:left="0"/>
        <w:jc w:val="both"/>
      </w:pPr>
      <w:r>
        <w:rPr>
          <w:rFonts w:ascii="Times New Roman"/>
          <w:b w:val="false"/>
          <w:i w:val="false"/>
          <w:color w:val="000000"/>
          <w:sz w:val="28"/>
        </w:rPr>
        <w:t>      Өтiнiш берушiнiң Т.А.Ә. _______________________________________</w:t>
      </w:r>
      <w:r>
        <w:br/>
      </w:r>
      <w:r>
        <w:rPr>
          <w:rFonts w:ascii="Times New Roman"/>
          <w:b w:val="false"/>
          <w:i w:val="false"/>
          <w:color w:val="000000"/>
          <w:sz w:val="28"/>
        </w:rPr>
        <w:t>
      Үйiнiң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7"/>
        <w:gridCol w:w="1964"/>
        <w:gridCol w:w="2383"/>
        <w:gridCol w:w="2422"/>
        <w:gridCol w:w="3994"/>
      </w:tblGrid>
      <w:tr>
        <w:trPr>
          <w:trHeight w:val="4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дақылдарының, үй малдарының, құстарының түрлерi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сотка, мал басы, саны</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 нормативi, теңге</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түсетiн табыстың барлығы, теңге</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тоқсанда түсетiн табыстың барлығы, теңге</w:t>
            </w:r>
          </w:p>
        </w:tc>
      </w:tr>
      <w:tr>
        <w:trPr>
          <w:trHeight w:val="27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Дәнi алынатын жүгерi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Күрiш</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Қарамық</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қызылшасы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Шекiлдеуiк бақтары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Сүйектi жемiс бақтары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Жемiстер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Жүзiм</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жылдық шөп</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жылдық шөп</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жемге берiлетiн жүгерi</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Сүттi iрi қара мал</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iрi қара мал</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 мен ешкілер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Жұмыртқалайтын құс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Еттi құс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жылғы табыс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бiр тоқсандағы табыс</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20___ж. "__"_________ ________________________</w:t>
      </w:r>
      <w:r>
        <w:br/>
      </w:r>
      <w:r>
        <w:rPr>
          <w:rFonts w:ascii="Times New Roman"/>
          <w:b w:val="false"/>
          <w:i w:val="false"/>
          <w:color w:val="000000"/>
          <w:sz w:val="28"/>
        </w:rPr>
        <w:t>
                            (өтiнiш берушiнiң қолы)</w:t>
      </w:r>
    </w:p>
    <w:p>
      <w:pPr>
        <w:spacing w:after="0"/>
        <w:ind w:left="0"/>
        <w:jc w:val="both"/>
      </w:pPr>
      <w:r>
        <w:rPr>
          <w:rFonts w:ascii="Times New Roman"/>
          <w:b w:val="false"/>
          <w:i w:val="false"/>
          <w:color w:val="000000"/>
          <w:sz w:val="28"/>
        </w:rPr>
        <w:t>      ______________________________________________</w:t>
      </w:r>
      <w:r>
        <w:br/>
      </w:r>
      <w:r>
        <w:rPr>
          <w:rFonts w:ascii="Times New Roman"/>
          <w:b w:val="false"/>
          <w:i w:val="false"/>
          <w:color w:val="000000"/>
          <w:sz w:val="28"/>
        </w:rPr>
        <w:t>
         (есепті жасаған тұлғаның Т.А.Ә. және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