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5975" w14:textId="3f25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Жұмыссыздарға өз істерін ашуға және өздерін жұмыспен қамту үшін материалдық көмек көрсету туралы</w:t>
      </w:r>
    </w:p>
    <w:p>
      <w:pPr>
        <w:spacing w:after="0"/>
        <w:ind w:left="0"/>
        <w:jc w:val="both"/>
      </w:pPr>
      <w:r>
        <w:rPr>
          <w:rFonts w:ascii="Times New Roman"/>
          <w:b w:val="false"/>
          <w:i w:val="false"/>
          <w:color w:val="000000"/>
          <w:sz w:val="28"/>
        </w:rPr>
        <w:t>Қарағанды облысы Шет ауданы әкімдігінің 2010 жылғы 26 ақпандағы N 03/08 қаулысы. Қарағанды облысы Шет ауданының Әділет басқармасында 2010 жылғы 25 наурызда N 8-17-94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 бабына </w:t>
      </w:r>
      <w:r>
        <w:rPr>
          <w:rFonts w:ascii="Times New Roman"/>
          <w:b w:val="false"/>
          <w:i w:val="false"/>
          <w:color w:val="000000"/>
          <w:sz w:val="28"/>
        </w:rPr>
        <w:t xml:space="preserve">және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7 баптарына </w:t>
      </w:r>
      <w:r>
        <w:rPr>
          <w:rFonts w:ascii="Times New Roman"/>
          <w:b w:val="false"/>
          <w:i w:val="false"/>
          <w:color w:val="000000"/>
          <w:sz w:val="28"/>
        </w:rPr>
        <w:t xml:space="preserve">сәйкес жұмыссыздарды әлеуметтік қолдау, жеке кәсіпкерлікті дамыту мақсатында Шет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Жұмыссыздарға өз істерін ашуға және өздерін жұмыспен қамту үшін материалдық көмек көрсету комиссияның құрамы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Ауылдық округ және кент әкімдері, ауданның жұмыспен қамту және әлеуметтік бағдарламалар бөлімімен (Б. Бекенов) біріге отырып, Қазақстан Республикасының заңнамасымен белгіленген тәртіппен уәкілетті органға тіркелген жұмыссыздардың өз істерін ашуға және өздерін жұмыспен қамту үшін материалдық көмек көрсету жөніндегі жұмыстарды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Экономика және бюджеттік жоспарлау бөліміне (М. Жонкина) жұмыссыздарға өз істерін ашуға және өздерін жұмыспен қамту үшін материалдық көмек көрсетуді аудандық бюджеттің есебінен 39 айлық есептік көрсеткіш көлемінде қаражат бөлу міндеттелсін.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Жұмыспен қамту және әлеуметтік бағдарламалар бөлімі (Б. Бекенов) өз істерін ашу және өздерін жұмыспен қамту үшін материалдық көмек алуға (әрі қарай - материалдық көмек) тілек білдірген жұмыссыздардың өтініштерін қабылдауды және тіркеуді, сонымен қатар материалдық көмекті тағайындау (тағайындамау) туралы шешім қабылдауын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Жұмыссыздардың материалдық көмекті мақсатты пайдалануын, жұмыссыздардың өз істерін ашуымен өздерін жұмыспен қамтуы жөніндегі жүргізілген шаралардың тиімділігін бақылау жұмыстары ауданның жұмыспен қамту және әлеуметтік бағдарламалар бөліміне және ауылдық округтер мен кенттер әкімдеріне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Шет ауданы әкімдігінің 2008 жылғы 13 ақпандағы "Жұмыссыздарға өз істерін ашуға және өздерін жұмыспен қамту үшін материалдық көмек көрсету туралы" N 2/4,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қаулының орындалысын бақылау аудан әкімінің орынбасары Ю. Бекқожинға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 ресми жарияланған уақыттан бастап қолданысқа енеді және 2010 жылдың 1 қаңтарынан бастап туындаған құқықтық қатынастарға таратылады, 2010 жылдың 31 желтоқсанына дейін қолданыста болады.</w:t>
      </w:r>
    </w:p>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Шет ауданының әкімдігінің</w:t>
      </w:r>
      <w:r>
        <w:br/>
      </w:r>
      <w:r>
        <w:rPr>
          <w:rFonts w:ascii="Times New Roman"/>
          <w:b w:val="false"/>
          <w:i w:val="false"/>
          <w:color w:val="000000"/>
          <w:sz w:val="28"/>
        </w:rPr>
        <w:t>
</w:t>
      </w:r>
      <w:r>
        <w:rPr>
          <w:rFonts w:ascii="Times New Roman"/>
          <w:b w:val="false"/>
          <w:i w:val="false"/>
          <w:color w:val="000000"/>
          <w:sz w:val="28"/>
        </w:rPr>
        <w:t>2010 жылғы 26 ақпандағы</w:t>
      </w:r>
      <w:r>
        <w:br/>
      </w:r>
      <w:r>
        <w:rPr>
          <w:rFonts w:ascii="Times New Roman"/>
          <w:b w:val="false"/>
          <w:i w:val="false"/>
          <w:color w:val="000000"/>
          <w:sz w:val="28"/>
        </w:rPr>
        <w:t>
</w:t>
      </w:r>
      <w:r>
        <w:rPr>
          <w:rFonts w:ascii="Times New Roman"/>
          <w:b w:val="false"/>
          <w:i w:val="false"/>
          <w:color w:val="000000"/>
          <w:sz w:val="28"/>
        </w:rPr>
        <w:t>N 03/08 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Жұмыссыздарға өз істерін ашуға және өздерін жұмыспен қамту үшін материалдық көмек көрсету комиссияның құрамы</w:t>
      </w:r>
    </w:p>
    <w:p>
      <w:pPr>
        <w:spacing w:after="0"/>
        <w:ind w:left="0"/>
        <w:jc w:val="both"/>
      </w:pPr>
      <w:r>
        <w:rPr>
          <w:rFonts w:ascii="Times New Roman"/>
          <w:b w:val="false"/>
          <w:i w:val="false"/>
          <w:color w:val="000000"/>
          <w:sz w:val="28"/>
        </w:rPr>
        <w:t>      Бекқожин                        Шет ауданы әкімінің орынбасары,</w:t>
      </w:r>
      <w:r>
        <w:br/>
      </w:r>
      <w:r>
        <w:rPr>
          <w:rFonts w:ascii="Times New Roman"/>
          <w:b w:val="false"/>
          <w:i w:val="false"/>
          <w:color w:val="000000"/>
          <w:sz w:val="28"/>
        </w:rPr>
        <w:t>
</w:t>
      </w:r>
      <w:r>
        <w:rPr>
          <w:rFonts w:ascii="Times New Roman"/>
          <w:b w:val="false"/>
          <w:i w:val="false"/>
          <w:color w:val="000000"/>
          <w:sz w:val="28"/>
        </w:rPr>
        <w:t>      Юржан Асанұлы                   комиссия төрағасы</w:t>
      </w:r>
    </w:p>
    <w:p>
      <w:pPr>
        <w:spacing w:after="0"/>
        <w:ind w:left="0"/>
        <w:jc w:val="both"/>
      </w:pPr>
      <w:r>
        <w:rPr>
          <w:rFonts w:ascii="Times New Roman"/>
          <w:b w:val="false"/>
          <w:i w:val="false"/>
          <w:color w:val="000000"/>
          <w:sz w:val="28"/>
        </w:rPr>
        <w:t>      Искакова                        Шет ауданының жұмыспен қамту</w:t>
      </w:r>
      <w:r>
        <w:br/>
      </w:r>
      <w:r>
        <w:rPr>
          <w:rFonts w:ascii="Times New Roman"/>
          <w:b w:val="false"/>
          <w:i w:val="false"/>
          <w:color w:val="000000"/>
          <w:sz w:val="28"/>
        </w:rPr>
        <w:t>
</w:t>
      </w:r>
      <w:r>
        <w:rPr>
          <w:rFonts w:ascii="Times New Roman"/>
          <w:b w:val="false"/>
          <w:i w:val="false"/>
          <w:color w:val="000000"/>
          <w:sz w:val="28"/>
        </w:rPr>
        <w:t>      Гүлнар Төлеуқызы                және әлеуметтік бағдарламалар</w:t>
      </w:r>
      <w:r>
        <w:br/>
      </w:r>
      <w:r>
        <w:rPr>
          <w:rFonts w:ascii="Times New Roman"/>
          <w:b w:val="false"/>
          <w:i w:val="false"/>
          <w:color w:val="000000"/>
          <w:sz w:val="28"/>
        </w:rPr>
        <w:t>
</w:t>
      </w:r>
      <w:r>
        <w:rPr>
          <w:rFonts w:ascii="Times New Roman"/>
          <w:b w:val="false"/>
          <w:i w:val="false"/>
          <w:color w:val="000000"/>
          <w:sz w:val="28"/>
        </w:rPr>
        <w:t>                                      бөлімінің бас маманы,</w:t>
      </w:r>
      <w:r>
        <w:br/>
      </w:r>
      <w:r>
        <w:rPr>
          <w:rFonts w:ascii="Times New Roman"/>
          <w:b w:val="false"/>
          <w:i w:val="false"/>
          <w:color w:val="000000"/>
          <w:sz w:val="28"/>
        </w:rPr>
        <w:t>
</w:t>
      </w: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Бекенов                         Шет ауданының жұмыспен қамту</w:t>
      </w:r>
      <w:r>
        <w:br/>
      </w:r>
      <w:r>
        <w:rPr>
          <w:rFonts w:ascii="Times New Roman"/>
          <w:b w:val="false"/>
          <w:i w:val="false"/>
          <w:color w:val="000000"/>
          <w:sz w:val="28"/>
        </w:rPr>
        <w:t>
</w:t>
      </w:r>
      <w:r>
        <w:rPr>
          <w:rFonts w:ascii="Times New Roman"/>
          <w:b w:val="false"/>
          <w:i w:val="false"/>
          <w:color w:val="000000"/>
          <w:sz w:val="28"/>
        </w:rPr>
        <w:t>      Бақыт Маратұлы                  және әлеуметтік бағдарламалар</w:t>
      </w:r>
      <w:r>
        <w:br/>
      </w:r>
      <w:r>
        <w:rPr>
          <w:rFonts w:ascii="Times New Roman"/>
          <w:b w:val="false"/>
          <w:i w:val="false"/>
          <w:color w:val="000000"/>
          <w:sz w:val="28"/>
        </w:rPr>
        <w:t>
</w:t>
      </w: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Төлегенова                      Шет ауданы әкімі жанындағы</w:t>
      </w:r>
      <w:r>
        <w:br/>
      </w:r>
      <w:r>
        <w:rPr>
          <w:rFonts w:ascii="Times New Roman"/>
          <w:b w:val="false"/>
          <w:i w:val="false"/>
          <w:color w:val="000000"/>
          <w:sz w:val="28"/>
        </w:rPr>
        <w:t>
</w:t>
      </w:r>
      <w:r>
        <w:rPr>
          <w:rFonts w:ascii="Times New Roman"/>
          <w:b w:val="false"/>
          <w:i w:val="false"/>
          <w:color w:val="000000"/>
          <w:sz w:val="28"/>
        </w:rPr>
        <w:t>      Рая Төлегенқызы                 аудандық отбасы істері және</w:t>
      </w:r>
      <w:r>
        <w:br/>
      </w:r>
      <w:r>
        <w:rPr>
          <w:rFonts w:ascii="Times New Roman"/>
          <w:b w:val="false"/>
          <w:i w:val="false"/>
          <w:color w:val="000000"/>
          <w:sz w:val="28"/>
        </w:rPr>
        <w:t>
</w:t>
      </w:r>
      <w:r>
        <w:rPr>
          <w:rFonts w:ascii="Times New Roman"/>
          <w:b w:val="false"/>
          <w:i w:val="false"/>
          <w:color w:val="000000"/>
          <w:sz w:val="28"/>
        </w:rPr>
        <w:t>                                      гендерлік саясат жөніндегі</w:t>
      </w:r>
      <w:r>
        <w:br/>
      </w:r>
      <w:r>
        <w:rPr>
          <w:rFonts w:ascii="Times New Roman"/>
          <w:b w:val="false"/>
          <w:i w:val="false"/>
          <w:color w:val="000000"/>
          <w:sz w:val="28"/>
        </w:rPr>
        <w:t>
</w:t>
      </w: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Рысбек                          Шет ауданы бойынша салық</w:t>
      </w:r>
      <w:r>
        <w:br/>
      </w:r>
      <w:r>
        <w:rPr>
          <w:rFonts w:ascii="Times New Roman"/>
          <w:b w:val="false"/>
          <w:i w:val="false"/>
          <w:color w:val="000000"/>
          <w:sz w:val="28"/>
        </w:rPr>
        <w:t>
</w:t>
      </w:r>
      <w:r>
        <w:rPr>
          <w:rFonts w:ascii="Times New Roman"/>
          <w:b w:val="false"/>
          <w:i w:val="false"/>
          <w:color w:val="000000"/>
          <w:sz w:val="28"/>
        </w:rPr>
        <w:t>      Нұрлан Рахымбекұлы              басқармасы бастығының</w:t>
      </w:r>
      <w:r>
        <w:br/>
      </w:r>
      <w:r>
        <w:rPr>
          <w:rFonts w:ascii="Times New Roman"/>
          <w:b w:val="false"/>
          <w:i w:val="false"/>
          <w:color w:val="000000"/>
          <w:sz w:val="28"/>
        </w:rPr>
        <w:t>
</w:t>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Көкжалова                       Шет ауданының экономика және</w:t>
      </w:r>
      <w:r>
        <w:br/>
      </w:r>
      <w:r>
        <w:rPr>
          <w:rFonts w:ascii="Times New Roman"/>
          <w:b w:val="false"/>
          <w:i w:val="false"/>
          <w:color w:val="000000"/>
          <w:sz w:val="28"/>
        </w:rPr>
        <w:t>
</w:t>
      </w:r>
      <w:r>
        <w:rPr>
          <w:rFonts w:ascii="Times New Roman"/>
          <w:b w:val="false"/>
          <w:i w:val="false"/>
          <w:color w:val="000000"/>
          <w:sz w:val="28"/>
        </w:rPr>
        <w:t>      Рахил Зәкірқызы                 бюджеттік жоспарлау бөлімі</w:t>
      </w:r>
      <w:r>
        <w:br/>
      </w:r>
      <w:r>
        <w:rPr>
          <w:rFonts w:ascii="Times New Roman"/>
          <w:b w:val="false"/>
          <w:i w:val="false"/>
          <w:color w:val="000000"/>
          <w:sz w:val="28"/>
        </w:rPr>
        <w:t>
</w:t>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Смағұлұлы Әділхан               Шет аудандық Мәслихатының</w:t>
      </w:r>
      <w:r>
        <w:br/>
      </w:r>
      <w:r>
        <w:rPr>
          <w:rFonts w:ascii="Times New Roman"/>
          <w:b w:val="false"/>
          <w:i w:val="false"/>
          <w:color w:val="000000"/>
          <w:sz w:val="28"/>
        </w:rPr>
        <w:t>
</w:t>
      </w:r>
      <w:r>
        <w:rPr>
          <w:rFonts w:ascii="Times New Roman"/>
          <w:b w:val="false"/>
          <w:i w:val="false"/>
          <w:color w:val="000000"/>
          <w:sz w:val="28"/>
        </w:rPr>
        <w:t>                                      депутаты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