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1ea7a" w14:textId="bc1ea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2011-2013 жылдарға арналған қалалық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2010 жылғы 23 желтоқсандағы N 219/34 шешімі. Қарағанды облысы Балқаш қаласының Әділет басқармасында 2011 жылғы 21 қаңтарда N 8-4-220 тіркелді. Қабылданған мерзімінің өтуіне байланысты өзінің қолданылуын тоқтатады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2011-2013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қосымшаларға </w:t>
      </w:r>
      <w:r>
        <w:rPr>
          <w:rFonts w:ascii="Times New Roman"/>
          <w:b w:val="false"/>
          <w:i w:val="false"/>
          <w:color w:val="000000"/>
          <w:sz w:val="28"/>
        </w:rPr>
        <w:t>сәйкес, оның ішінде 2011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- 2193816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- 114272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- 880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- 4440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- 2011986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62238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- 2209838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дефициті (профициті) - алу 16022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дефицитін (профицитін пайдалану) қаржыландыру - 16022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- 16022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- 0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өзгертулер енгізілді - Қарағанды облысы Приозерск қалалық мәслихатының 2011.03.30 </w:t>
      </w:r>
      <w:r>
        <w:rPr>
          <w:rFonts w:ascii="Times New Roman"/>
          <w:b w:val="false"/>
          <w:i w:val="false"/>
          <w:color w:val="ff0000"/>
          <w:sz w:val="28"/>
        </w:rPr>
        <w:t>N 236/38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енеді); 2011.06.01 </w:t>
      </w:r>
      <w:r>
        <w:rPr>
          <w:rFonts w:ascii="Times New Roman"/>
          <w:b w:val="false"/>
          <w:i w:val="false"/>
          <w:color w:val="ff0000"/>
          <w:sz w:val="28"/>
        </w:rPr>
        <w:t>N 257/40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енеді); 2011.09.19 </w:t>
      </w:r>
      <w:r>
        <w:rPr>
          <w:rFonts w:ascii="Times New Roman"/>
          <w:b w:val="false"/>
          <w:i w:val="false"/>
          <w:color w:val="ff0000"/>
          <w:sz w:val="28"/>
        </w:rPr>
        <w:t>N 296/43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енеді); 2011.10.14 </w:t>
      </w:r>
      <w:r>
        <w:rPr>
          <w:rFonts w:ascii="Times New Roman"/>
          <w:b w:val="false"/>
          <w:i w:val="false"/>
          <w:color w:val="ff0000"/>
          <w:sz w:val="28"/>
        </w:rPr>
        <w:t>N 301/44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енеді); 2011.11.10 </w:t>
      </w:r>
      <w:r>
        <w:rPr>
          <w:rFonts w:ascii="Times New Roman"/>
          <w:b w:val="false"/>
          <w:i w:val="false"/>
          <w:color w:val="ff0000"/>
          <w:sz w:val="28"/>
        </w:rPr>
        <w:t xml:space="preserve">N 303/45 </w:t>
      </w:r>
      <w:r>
        <w:rPr>
          <w:rFonts w:ascii="Times New Roman"/>
          <w:b w:val="false"/>
          <w:i w:val="false"/>
          <w:color w:val="ff0000"/>
          <w:sz w:val="28"/>
        </w:rPr>
        <w:t xml:space="preserve">(2011.01.01 бастап қолданысқа енеді); 2011.12.09 </w:t>
      </w:r>
      <w:r>
        <w:rPr>
          <w:rFonts w:ascii="Times New Roman"/>
          <w:b w:val="false"/>
          <w:i w:val="false"/>
          <w:color w:val="ff0000"/>
          <w:sz w:val="28"/>
        </w:rPr>
        <w:t>N 308/46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2011 жылға арналған қалалық бюджет түсімдерінің құрамында облыстық бюджеттен қала бюджетіне берілетін бюджеттік субвенциялардың мөлшері 665320 мың теңге сомасында ескерілсін.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 жаңа редакцияда - Қарағанды облысы Приозерск қалалық мәслихатының 2011.03.30 </w:t>
      </w:r>
      <w:r>
        <w:rPr>
          <w:rFonts w:ascii="Times New Roman"/>
          <w:b w:val="false"/>
          <w:i w:val="false"/>
          <w:color w:val="ff0000"/>
          <w:sz w:val="28"/>
        </w:rPr>
        <w:t>N 236/38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2011 жылға арналған ауданның (облыстық маңызы бар қаланың) жергілікті атқарушы органының резерві 2145 мың теңге сомасында бекітілсін.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2011 жылға арналған бюджетті орындау барысында секвестрлеуге жатпайтын жергілікті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2011 жылға арналған инвестициялық жобаларды іске асыруға бағыттылған, жергілікті бюджеттік даму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2011 жылдың 1 қаңтарынан бастап қолданысқа енеді.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XXXIV сессиясының N 219/34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қалалық бюджет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Приозерск қалалық мәслихатының 2011.12.09 N 308/46 (2011.01.01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2011986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2011986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564"/>
        <w:gridCol w:w="1190"/>
        <w:gridCol w:w="1190"/>
        <w:gridCol w:w="6037"/>
        <w:gridCol w:w="24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2209838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360037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298102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298102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225235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 қызметін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1470359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1273884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1132675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қаласының инфрақұрылымын қолдау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1124219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176655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129868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129868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кеңістiкті ұйымдастыру жөніндегі өзге де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iске асыру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 саласындағы өзге де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жеке кәсіпкерлікті қолдау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дефициті (профициті)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-16022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дефицитін (профицитін пайдалану)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жылының басындағы бюджет қаражаттарының бос қалдықтарын пайдалану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XXXIV сессиясының N 219/34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қалалық бюджет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1348"/>
        <w:gridCol w:w="869"/>
        <w:gridCol w:w="5939"/>
        <w:gridCol w:w="32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 ойын бизнеске салық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түсімдер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трансферттердің түсімдері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1515"/>
        <w:gridCol w:w="1515"/>
        <w:gridCol w:w="5446"/>
        <w:gridCol w:w="27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850682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106551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23947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23947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59776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59776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12828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12764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288972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56238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56238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225804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184064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41740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63285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27249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10276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15785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15587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229342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36651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36651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160720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160720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31971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13384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45250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қалалық)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11788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11668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iске асыру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27294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17392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36235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36235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41567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несиелеу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дефициті (профициті)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дефицитін (профицитін пайдалану) қаржыландыру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жылының басындағы бюджет қаражаттарының бос қалдықтарын пайдалану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XXXIV сессиясының N 219/34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қалалық бюджет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1348"/>
        <w:gridCol w:w="869"/>
        <w:gridCol w:w="5939"/>
        <w:gridCol w:w="32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 ойын бизнеске салық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түсімдер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трансферттердің түсімдері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1540"/>
        <w:gridCol w:w="1540"/>
        <w:gridCol w:w="5333"/>
        <w:gridCol w:w="27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868764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99715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13298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13234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286472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225852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184207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41645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70247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53357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32475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10276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276573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52235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52235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198096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198096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26242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14388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қалалық)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14365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Телерадиохабарлары арқылы мемлекеттік ақпараттық саясат жүргізу жөніндегі қызметтер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iске асыру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20996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42342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16011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16011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дефициті (профициті)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дефицитін (профицитін пайдалану) қаржыландыру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жылының басындағы бюджет қаражаттарының бос қалдықтарын пайдалану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XXXIV сессиясының N 219/34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бюджеттi орындау барысында секвестрлеуге жатпайтын жергілікті бюджеттiк бағдарламалардың тізбесі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3"/>
        <w:gridCol w:w="2663"/>
        <w:gridCol w:w="2663"/>
        <w:gridCol w:w="5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беру, дене шынықтыру және спорт бөлімі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XXXIV сессиясының N 219/34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инвестициялық жобаларды іске асыруға бағытталған, жергілікті бюджеттік даму бағдарламаларының тізбесі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Қарағанды облысы Приозерск қалалық мәслихатының 2011.09.19 N 296/43 (2011.01.01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1709"/>
        <w:gridCol w:w="1709"/>
        <w:gridCol w:w="5913"/>
        <w:gridCol w:w="21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7 көшесі тұрғын үй құрылысы бойынша ЖСҚ (жұмыспен қамту 2020 Бағдарламасы шеңберінде)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БСА 38а мекен-жайы бойынша техникалық сүйемелдеу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