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e85a" w14:textId="d6c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Тасбөгет, Белкөл кенттері мен Маханбетов, Досан ауылдарының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2010 жылғы 27 қазандағы мәслихатының N 35/4 қала әкімдігінің  N 231 бірлескен шешім мен қаулы. Қызылорда облысының Әділет департаменті Қызылорда қалалық Әділет басқармасында 2010 жылы 25 қарашада N 10-1-154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шақырылған Қызылорда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Қосымшада тіркелген сызбаларға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Тасбөгет кентінің шекарасы (шегі) – 340,0 гектарға;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Белкөл кентінің шекарасы (шегі) – 312,0 гектарға;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Маханбетов ауылының шекарасы (шегі) – 365,0 гектарға;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Досан ауылының шекарасы (шегі) – 350,0 гектарға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Бірлескен "Тасбөгет, Белкөл кенттері мен Маханбетов, Досан ауылдарының шекарасын (шегін) өзгерту туралы" Қызылорда қалалық мәслихатының 2010 жылғы 28 қыркүйектегі N 34/8 шешімі және Қызылорда қаласы әкімдігінің 2010 жылғы 28 қыркүйектегі N 187 қаулысы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қалалық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отыз бесінші сессиясының төрағасы             Қ. ЕРНАЗАРОВ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 мәслихатының хатшысы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