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88c5" w14:textId="4048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кезекті жиырмасыншы сессиясының "2010-2012 жылдарға арналған аудан бюджеті туралы" N 126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05 наурыздағы N 143 шешімі. Қызылорда облысының Әділет департаменті Арал ауданының Әділет басқармасында 2010 жылы 17 наурызда N 10-3-153 тіркелді. Күші жойылды - 
Қызылорда облысы Арал аудандық мәслихатының 2011 жылғы 19 қаңтардағы N 204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2011.01.19 N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Қызылорда облыстық мәслихатының 2009 жылғы 11 желтоқсандағы кезектен тыс жиырма екінші сессиясының "2010-2012 жылдарға арналған облыстық бюджет туралы" N 192 шешіміне өзгерістер мен толықтырулар енгізу туралы", Қызылорда облыстық мәслихатының 2010 жылғы 22 ақпандағы кезектен тыс жиырма бесінші сессиясының </w:t>
      </w:r>
      <w:r>
        <w:rPr>
          <w:rFonts w:ascii="Times New Roman"/>
          <w:b w:val="false"/>
          <w:i w:val="false"/>
          <w:color w:val="000000"/>
          <w:sz w:val="28"/>
        </w:rPr>
        <w:t>N 209</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кезекті</w:t>
      </w:r>
      <w:r>
        <w:br/>
      </w:r>
      <w:r>
        <w:rPr>
          <w:rFonts w:ascii="Times New Roman"/>
          <w:b w:val="false"/>
          <w:i w:val="false"/>
          <w:color w:val="000000"/>
          <w:sz w:val="28"/>
        </w:rPr>
        <w:t>
жиырмасыншы сессиясының "2010-2012 жылдарға арналған аудан</w:t>
      </w:r>
      <w:r>
        <w:br/>
      </w:r>
      <w:r>
        <w:rPr>
          <w:rFonts w:ascii="Times New Roman"/>
          <w:b w:val="false"/>
          <w:i w:val="false"/>
          <w:color w:val="000000"/>
          <w:sz w:val="28"/>
        </w:rPr>
        <w:t>
бюджеті туралы" </w:t>
      </w:r>
      <w:r>
        <w:rPr>
          <w:rFonts w:ascii="Times New Roman"/>
          <w:b w:val="false"/>
          <w:i w:val="false"/>
          <w:color w:val="000000"/>
          <w:sz w:val="28"/>
        </w:rPr>
        <w:t>N 126</w:t>
      </w:r>
      <w:r>
        <w:rPr>
          <w:rFonts w:ascii="Times New Roman"/>
          <w:b w:val="false"/>
          <w:i w:val="false"/>
          <w:color w:val="000000"/>
          <w:sz w:val="28"/>
        </w:rPr>
        <w:t xml:space="preserve"> шешіміне (нормативтік құқықтық кесімдердің</w:t>
      </w:r>
      <w:r>
        <w:br/>
      </w:r>
      <w:r>
        <w:rPr>
          <w:rFonts w:ascii="Times New Roman"/>
          <w:b w:val="false"/>
          <w:i w:val="false"/>
          <w:color w:val="000000"/>
          <w:sz w:val="28"/>
        </w:rPr>
        <w:t>
мемлекеттік тіркеу тізілімінде 10-3-147 нөмірімен 29.12.2009 ж. тіркелген,аудандық "Толқын" газетінің 16.01.2010 ж. N 04 шығарылымында, аудандық мәслихаттың 2009 жылғы 30 желтоқсандағы кезектен тыс жиырма бірінші сессиясының N 138 шешімімен, нормативтік құқықтық кесімдердің мемлекеттік тіркеу тізілімінде 10-3-148 нөмірімен 11.01.2010 ж. тіркелген, аудандық "Толқын" газетінің 24.02.2010 ж. N 15 шығарылымында жарияланған) мынадай өзгерістер мен толықтырулар енгізілсін:</w:t>
      </w:r>
      <w:r>
        <w:br/>
      </w:r>
      <w:r>
        <w:rPr>
          <w:rFonts w:ascii="Times New Roman"/>
          <w:b w:val="false"/>
          <w:i w:val="false"/>
          <w:color w:val="000000"/>
          <w:sz w:val="28"/>
        </w:rPr>
        <w:t>
      1 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"6 334 886" деген сандар "6 408 874" деген сандармен ауыстырылсын;</w:t>
      </w:r>
      <w:r>
        <w:br/>
      </w:r>
      <w:r>
        <w:rPr>
          <w:rFonts w:ascii="Times New Roman"/>
          <w:b w:val="false"/>
          <w:i w:val="false"/>
          <w:color w:val="000000"/>
          <w:sz w:val="28"/>
        </w:rPr>
        <w:t>
      "5 790 430" деген сандар "5 853 418"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"6 334 886" деген сандар "6 593 210"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"-74 626" деген сандар "-258 962"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"74 626" деген сандар "258 962" деген сандармен ауыстырылсын;</w:t>
      </w:r>
      <w:r>
        <w:br/>
      </w:r>
      <w:r>
        <w:rPr>
          <w:rFonts w:ascii="Times New Roman"/>
          <w:b w:val="false"/>
          <w:i w:val="false"/>
          <w:color w:val="000000"/>
          <w:sz w:val="28"/>
        </w:rPr>
        <w:t>
      Мынадай мазмұндағы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тармақтармен толықтырылсын:</w:t>
      </w:r>
      <w:r>
        <w:br/>
      </w:r>
      <w:r>
        <w:rPr>
          <w:rFonts w:ascii="Times New Roman"/>
          <w:b w:val="false"/>
          <w:i w:val="false"/>
          <w:color w:val="000000"/>
          <w:sz w:val="28"/>
        </w:rPr>
        <w:t>
      6-4. 2010 жылға арналған аудан бюджетіне республикалық бюджеттен Ұлы Отан соғысындағы Жеңістің 65-жылдығына орай Ұлы Отан соғысының қатысушылары мен мүгедектеріне біржолғы материалдық көмек төлеуге 322,0 мың теңге ағымдағы нысаналы трансферт бөлінгені ескерілсін.</w:t>
      </w:r>
      <w:r>
        <w:br/>
      </w:r>
      <w:r>
        <w:rPr>
          <w:rFonts w:ascii="Times New Roman"/>
          <w:b w:val="false"/>
          <w:i w:val="false"/>
          <w:color w:val="000000"/>
          <w:sz w:val="28"/>
        </w:rPr>
        <w:t>
      6-5. 2010 жылға арналған аудан бюджетіне облыстық бюджеттен төмендегі көлемде ағымдағы нысаналы трансферттер бөлінгені ескерілсін:</w:t>
      </w:r>
      <w:r>
        <w:br/>
      </w:r>
      <w:r>
        <w:rPr>
          <w:rFonts w:ascii="Times New Roman"/>
          <w:b w:val="false"/>
          <w:i w:val="false"/>
          <w:color w:val="000000"/>
          <w:sz w:val="28"/>
        </w:rPr>
        <w:t>
      Жаңадан іске қосылатын білім беру объектілерін ұстауға - 1730,0 мың теңге;</w:t>
      </w:r>
      <w:r>
        <w:br/>
      </w:r>
      <w:r>
        <w:rPr>
          <w:rFonts w:ascii="Times New Roman"/>
          <w:b w:val="false"/>
          <w:i w:val="false"/>
          <w:color w:val="000000"/>
          <w:sz w:val="28"/>
        </w:rPr>
        <w:t>
      Ұлы Отан соғысындағы Жеңістің 65-жылдығына байланысты Ұлы Отан соғысының қатысушылары мен мүгедектеріне, қаза тапкан жауынгерлердің қайтадан некеге тұрмаған жесірлеріне және концлагердің кәмелетке толмаған бұрынғы тұтқындарына банктік қызмет шығындарын қоса есептегенде біржолғы материалдық көмек көрсетуге 2515,0 мың теңге;</w:t>
      </w:r>
      <w:r>
        <w:br/>
      </w:r>
      <w:r>
        <w:rPr>
          <w:rFonts w:ascii="Times New Roman"/>
          <w:b w:val="false"/>
          <w:i w:val="false"/>
          <w:color w:val="000000"/>
          <w:sz w:val="28"/>
        </w:rPr>
        <w:t>
      21 ауылдық округтерді абаттандыруға - 21000,0 мың теңге.</w:t>
      </w:r>
      <w:r>
        <w:br/>
      </w:r>
      <w:r>
        <w:rPr>
          <w:rFonts w:ascii="Times New Roman"/>
          <w:b w:val="false"/>
          <w:i w:val="false"/>
          <w:color w:val="000000"/>
          <w:sz w:val="28"/>
        </w:rPr>
        <w:t>
      6-6. 2010 жылға арналған аудан бюджетіне облыстық бюджеттен төмендегі көлемде нысаналы даму трансферттері бөлінгені ескерілсін:</w:t>
      </w:r>
      <w:r>
        <w:br/>
      </w:r>
      <w:r>
        <w:rPr>
          <w:rFonts w:ascii="Times New Roman"/>
          <w:b w:val="false"/>
          <w:i w:val="false"/>
          <w:color w:val="000000"/>
          <w:sz w:val="28"/>
        </w:rPr>
        <w:t>
      Сумен жабдықтау жүйесін дамытуға - Жақсықылыш елді мекенінің сумен қамту жүйелерін қайта жаңғырту және кеңейту жобасының жоба-сметалық құжаттарын әзірлеп, мемлекеттік сараптамадан өткізуге - 26501,0 мың теңге;</w:t>
      </w:r>
      <w:r>
        <w:br/>
      </w:r>
      <w:r>
        <w:rPr>
          <w:rFonts w:ascii="Times New Roman"/>
          <w:b w:val="false"/>
          <w:i w:val="false"/>
          <w:color w:val="000000"/>
          <w:sz w:val="28"/>
        </w:rPr>
        <w:t>
      Арал қаласындағы шаруашылық жүргізу құқығындағы көпсалалы коммуналдық кәсіпорнының жарғылық қорын ұлғайтуға - 10920,0 мың теңге;</w:t>
      </w:r>
      <w:r>
        <w:br/>
      </w:r>
      <w:r>
        <w:rPr>
          <w:rFonts w:ascii="Times New Roman"/>
          <w:b w:val="false"/>
          <w:i w:val="false"/>
          <w:color w:val="000000"/>
          <w:sz w:val="28"/>
        </w:rPr>
        <w:t>
      Мынадай мазмұндағы </w:t>
      </w:r>
      <w:r>
        <w:rPr>
          <w:rFonts w:ascii="Times New Roman"/>
          <w:b w:val="false"/>
          <w:i w:val="false"/>
          <w:color w:val="000000"/>
          <w:sz w:val="28"/>
        </w:rPr>
        <w:t>"7-2"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7-2. 2009 жылы республикалық бюджеттен бөлінген трансферттерден игерілмеген 67218,0 мың теңге, облыстық бюджеттен бөлінген трансферттерден игерілмеген 2418,0 мың теңге, барлығы 69636,0 мың теңге игерілмеген трансферттерді облыстық бюджетке қайтару көзделсін.</w:t>
      </w:r>
      <w:r>
        <w:br/>
      </w:r>
      <w:r>
        <w:rPr>
          <w:rFonts w:ascii="Times New Roman"/>
          <w:b w:val="false"/>
          <w:i w:val="false"/>
          <w:color w:val="000000"/>
          <w:sz w:val="28"/>
        </w:rPr>
        <w:t>
      "Ветеринария" бөлімінің жұмыс органын құруға және оның толыққанды жұмыс жасауы үшін тиісті қаржы қаралғаны ескерілсін.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қосымшалары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кезектен тыс </w:t>
      </w:r>
      <w:r>
        <w:br/>
      </w:r>
      <w:r>
        <w:rPr>
          <w:rFonts w:ascii="Times New Roman"/>
          <w:b w:val="false"/>
          <w:i w:val="false"/>
          <w:color w:val="000000"/>
          <w:sz w:val="28"/>
        </w:rPr>
        <w:t>
</w:t>
      </w:r>
      <w:r>
        <w:rPr>
          <w:rFonts w:ascii="Times New Roman"/>
          <w:b w:val="false"/>
          <w:i/>
          <w:color w:val="000000"/>
          <w:sz w:val="28"/>
        </w:rPr>
        <w:t>      жиырма үшінші сессиясының төрағасы                  М. Балманов</w:t>
      </w:r>
    </w:p>
    <w:p>
      <w:pPr>
        <w:spacing w:after="0"/>
        <w:ind w:left="0"/>
        <w:jc w:val="both"/>
      </w:pPr>
      <w:r>
        <w:rPr>
          <w:rFonts w:ascii="Times New Roman"/>
          <w:b w:val="false"/>
          <w:i/>
          <w:color w:val="000000"/>
          <w:sz w:val="28"/>
        </w:rPr>
        <w:t>      Аудандық мәслихаттың хатшысы                        Ә. Әуезов</w:t>
      </w:r>
    </w:p>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5 наурыздағы</w:t>
      </w:r>
      <w:r>
        <w:br/>
      </w:r>
      <w:r>
        <w:rPr>
          <w:rFonts w:ascii="Times New Roman"/>
          <w:b w:val="false"/>
          <w:i w:val="false"/>
          <w:color w:val="000000"/>
          <w:sz w:val="28"/>
        </w:rPr>
        <w:t>
кезектен тыс жиырма үшінші сессиясының</w:t>
      </w:r>
      <w:r>
        <w:br/>
      </w:r>
      <w:r>
        <w:rPr>
          <w:rFonts w:ascii="Times New Roman"/>
          <w:b w:val="false"/>
          <w:i w:val="false"/>
          <w:color w:val="000000"/>
          <w:sz w:val="28"/>
        </w:rPr>
        <w:t>
N 143 шешімімен бекітілген</w:t>
      </w:r>
      <w:r>
        <w:br/>
      </w:r>
      <w:r>
        <w:rPr>
          <w:rFonts w:ascii="Times New Roman"/>
          <w:b w:val="false"/>
          <w:i w:val="false"/>
          <w:color w:val="000000"/>
          <w:sz w:val="28"/>
        </w:rPr>
        <w:t>
1-қосымша</w:t>
      </w:r>
    </w:p>
    <w:bookmarkStart w:name="z4" w:id="1"/>
    <w:p>
      <w:pPr>
        <w:spacing w:after="0"/>
        <w:ind w:left="0"/>
        <w:jc w:val="left"/>
      </w:pPr>
      <w:r>
        <w:rPr>
          <w:rFonts w:ascii="Times New Roman"/>
          <w:b/>
          <w:i w:val="false"/>
          <w:color w:val="000000"/>
        </w:rPr>
        <w:t xml:space="preserve"> 
2010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717"/>
        <w:gridCol w:w="757"/>
        <w:gridCol w:w="717"/>
        <w:gridCol w:w="8966"/>
        <w:gridCol w:w="1985"/>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сомасы</w:t>
            </w:r>
          </w:p>
        </w:tc>
      </w:tr>
      <w:tr>
        <w:trPr>
          <w:trHeight w:val="40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6408874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баска ресурстарды пайдаланғаны үшін түсетін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5853418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5853418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5853418</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58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8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6593210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баска органдар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мәслихатының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мәслихатының қызметін қамтамасыз ету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үй-жайларды және құрылыстарын күрделі жөндеу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кала)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 қару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4703393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2711811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2711196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2657420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оку-әдістемелік кешендерді сатып алу және жеткізу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400542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w:t>
            </w:r>
            <w:r>
              <w:br/>
            </w:r>
            <w:r>
              <w:rPr>
                <w:rFonts w:ascii="Times New Roman"/>
                <w:b w:val="false"/>
                <w:i w:val="false"/>
                <w:color w:val="000000"/>
                <w:sz w:val="20"/>
              </w:rPr>
              <w:t xml:space="preserve">
(немесе) сатып алу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8689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және жер қатынастары саласындағы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кала құрылысы және құрылыс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кала құрылысы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кала және елді-мекендер көшелерін жөндеу және ұстау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297691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 қалдықтарының қозғалысы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5 наурыздағы</w:t>
      </w:r>
      <w:r>
        <w:br/>
      </w:r>
      <w:r>
        <w:rPr>
          <w:rFonts w:ascii="Times New Roman"/>
          <w:b w:val="false"/>
          <w:i w:val="false"/>
          <w:color w:val="000000"/>
          <w:sz w:val="28"/>
        </w:rPr>
        <w:t>
кезектен тыс жиырма үшінші сессиясының</w:t>
      </w:r>
      <w:r>
        <w:br/>
      </w:r>
      <w:r>
        <w:rPr>
          <w:rFonts w:ascii="Times New Roman"/>
          <w:b w:val="false"/>
          <w:i w:val="false"/>
          <w:color w:val="000000"/>
          <w:sz w:val="28"/>
        </w:rPr>
        <w:t>
N 143 шешімімен бекітілген</w:t>
      </w:r>
      <w:r>
        <w:br/>
      </w:r>
      <w:r>
        <w:rPr>
          <w:rFonts w:ascii="Times New Roman"/>
          <w:b w:val="false"/>
          <w:i w:val="false"/>
          <w:color w:val="000000"/>
          <w:sz w:val="28"/>
        </w:rPr>
        <w:t>
4-қосымша</w:t>
      </w:r>
    </w:p>
    <w:bookmarkStart w:name="z5"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2010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169"/>
        <w:gridCol w:w="2416"/>
        <w:gridCol w:w="2417"/>
        <w:gridCol w:w="2417"/>
        <w:gridCol w:w="2417"/>
        <w:gridCol w:w="2532"/>
        <w:gridCol w:w="2436"/>
        <w:gridCol w:w="2436"/>
        <w:gridCol w:w="2571"/>
        <w:gridCol w:w="1680"/>
      </w:tblGrid>
      <w:tr>
        <w:trPr>
          <w:trHeight w:val="82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санитариясын қамтамасыз ету бюджеттік бағдарламасы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мекендердегі көшелерді жарықтандыру бюджеттік бағдарламасы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КБК-(123019027)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КБК-(123023000) Мемлекеттік органдарды материалдық техникалық жарақтандыру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Аралкұм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Жіңішкекұм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Акирек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әкімінің аппараты жинағы: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276134</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5 наурыздағы</w:t>
      </w:r>
      <w:r>
        <w:br/>
      </w:r>
      <w:r>
        <w:rPr>
          <w:rFonts w:ascii="Times New Roman"/>
          <w:b w:val="false"/>
          <w:i w:val="false"/>
          <w:color w:val="000000"/>
          <w:sz w:val="28"/>
        </w:rPr>
        <w:t>
кезектен тыс жиырма үшінші сессиясының</w:t>
      </w:r>
      <w:r>
        <w:br/>
      </w:r>
      <w:r>
        <w:rPr>
          <w:rFonts w:ascii="Times New Roman"/>
          <w:b w:val="false"/>
          <w:i w:val="false"/>
          <w:color w:val="000000"/>
          <w:sz w:val="28"/>
        </w:rPr>
        <w:t>
N 143 шешімімен бекітілген</w:t>
      </w:r>
      <w:r>
        <w:br/>
      </w:r>
      <w:r>
        <w:rPr>
          <w:rFonts w:ascii="Times New Roman"/>
          <w:b w:val="false"/>
          <w:i w:val="false"/>
          <w:color w:val="000000"/>
          <w:sz w:val="28"/>
        </w:rPr>
        <w:t>
7-қосымша</w:t>
      </w:r>
    </w:p>
    <w:bookmarkStart w:name="z6" w:id="3"/>
    <w:p>
      <w:pPr>
        <w:spacing w:after="0"/>
        <w:ind w:left="0"/>
        <w:jc w:val="left"/>
      </w:pPr>
      <w:r>
        <w:rPr>
          <w:rFonts w:ascii="Times New Roman"/>
          <w:b/>
          <w:i w:val="false"/>
          <w:color w:val="000000"/>
        </w:rPr>
        <w:t xml:space="preserve"> 
Инвестициялық жобаларды іске асыруға бағытталған 2010-2012 жылға арналған аудан бюджетінің бюджеттік даму бағдарламасының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775"/>
        <w:gridCol w:w="670"/>
        <w:gridCol w:w="6666"/>
        <w:gridCol w:w="1490"/>
        <w:gridCol w:w="1421"/>
        <w:gridCol w:w="1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 ж</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(немесе) сатып алу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