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0195" w14:textId="8f00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бюджеті туралы" N 126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09 сәуірдегі N 153 шешімі. Қызылорда облысының Әділет департаменті Арал ауданының Әділет басқармасында 2010 жылы 14 сәуірде N 10-3-156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"2010- 2012 жылдарға арналған облыстық бюджет туралы" Қызылорда облыстық мәслихатының 2009 жылғы 11 желтоқсандағы кезектен тыс жиырма екінші сессиясының </w:t>
      </w:r>
      <w:r>
        <w:rPr>
          <w:rFonts w:ascii="Times New Roman"/>
          <w:b w:val="false"/>
          <w:i w:val="false"/>
          <w:color w:val="000000"/>
          <w:sz w:val="28"/>
        </w:rPr>
        <w:t>N 192</w:t>
      </w:r>
      <w:r>
        <w:rPr>
          <w:rFonts w:ascii="Times New Roman"/>
          <w:b w:val="false"/>
          <w:i w:val="false"/>
          <w:color w:val="000000"/>
          <w:sz w:val="28"/>
        </w:rPr>
        <w:t xml:space="preserve"> шешіміне өзгерістер мен толықтырулар енгізу туралы" Қызылорда облыстық мәслихатының 2010 жылғы 31 наурыздағы кезекті жиырма алтыншы сессиясының </w:t>
      </w:r>
      <w:r>
        <w:rPr>
          <w:rFonts w:ascii="Times New Roman"/>
          <w:b w:val="false"/>
          <w:i w:val="false"/>
          <w:color w:val="000000"/>
          <w:sz w:val="28"/>
        </w:rPr>
        <w:t>N 213</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"2010 -2012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 құқықтық кесімдердің мемлекеттік тіркеу тізілімінде 10-3-147 номірімен 29.12.2009 ж. тіркелген, аудандық "Толқын" газетінің 16.01.2010 жыл N 04 шығарылымында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"6 408 874" деген сандар "6 590 184" сандармен ауыстырылсын; </w:t>
      </w:r>
      <w:r>
        <w:br/>
      </w:r>
      <w:r>
        <w:rPr>
          <w:rFonts w:ascii="Times New Roman"/>
          <w:b w:val="false"/>
          <w:i w:val="false"/>
          <w:color w:val="000000"/>
          <w:sz w:val="28"/>
        </w:rPr>
        <w:t>
      "5 853 418" деген сандар "6 034 728"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"6 593 210" деген сандар "6 774 520" деген сандармен ауыстырылсын;</w:t>
      </w:r>
      <w:r>
        <w:br/>
      </w:r>
      <w:r>
        <w:rPr>
          <w:rFonts w:ascii="Times New Roman"/>
          <w:b w:val="false"/>
          <w:i w:val="false"/>
          <w:color w:val="000000"/>
          <w:sz w:val="28"/>
        </w:rPr>
        <w:t>
      Мынадай мазмұндағы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тармақтармен толықтырылсын:</w:t>
      </w:r>
      <w:r>
        <w:br/>
      </w:r>
      <w:r>
        <w:rPr>
          <w:rFonts w:ascii="Times New Roman"/>
          <w:b w:val="false"/>
          <w:i w:val="false"/>
          <w:color w:val="000000"/>
          <w:sz w:val="28"/>
        </w:rPr>
        <w:t>
</w:t>
      </w:r>
      <w:r>
        <w:rPr>
          <w:rFonts w:ascii="Times New Roman"/>
          <w:b w:val="false"/>
          <w:i w:val="false"/>
          <w:color w:val="000000"/>
          <w:sz w:val="28"/>
        </w:rPr>
        <w:t>
      6-7. 2010 жылға арналған аудан бюджетіне облыстық бюджеттен 39803,0 мың теңге көлемінде төмендегі ағымдағы нысаналы трансферттер бөлінгені ескерілсін:</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еңбегімен мінсіз әскери қызметі үшін бұрынғы КСРО ордендерімен, медальдарымен марапатталғандарға автокөлікте жеңілдікпен жүруді қамтамасыз етуге материалдық көмек көрсетуге 1720,0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жылдарында қаза болған жауынгерлердің қайта некеге тұрмаған жесірлеріне, Екінші дүниежүзілік соғыс жылдарындағы концлагердің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4 678,0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 6 айдан кем емес еңбек еткен тыл еңбеккерлеріне коммуналдық төлемдерін өтеуге 25 823,0 мың теңге.</w:t>
      </w:r>
      <w:r>
        <w:br/>
      </w:r>
      <w:r>
        <w:rPr>
          <w:rFonts w:ascii="Times New Roman"/>
          <w:b w:val="false"/>
          <w:i w:val="false"/>
          <w:color w:val="000000"/>
          <w:sz w:val="28"/>
        </w:rPr>
        <w:t>
</w:t>
      </w:r>
      <w:r>
        <w:rPr>
          <w:rFonts w:ascii="Times New Roman"/>
          <w:b w:val="false"/>
          <w:i w:val="false"/>
          <w:color w:val="000000"/>
          <w:sz w:val="28"/>
        </w:rPr>
        <w:t xml:space="preserve">
      Жақсықылыш кентінің бас жоспарын әзірлеуге 7 582,0 мың теңге. </w:t>
      </w:r>
      <w:r>
        <w:br/>
      </w:r>
      <w:r>
        <w:rPr>
          <w:rFonts w:ascii="Times New Roman"/>
          <w:b w:val="false"/>
          <w:i w:val="false"/>
          <w:color w:val="000000"/>
          <w:sz w:val="28"/>
        </w:rPr>
        <w:t>
</w:t>
      </w:r>
      <w:r>
        <w:rPr>
          <w:rFonts w:ascii="Times New Roman"/>
          <w:b w:val="false"/>
          <w:i w:val="false"/>
          <w:color w:val="000000"/>
          <w:sz w:val="28"/>
        </w:rPr>
        <w:t>
      6-8. 2010 жылға арналған аудан бюджетіне облыстық бюджеттен 141 507,0 мың теңге көлемінде төмендегі нысаналы даму трансферттері бөлінгені ескерілсін:</w:t>
      </w:r>
      <w:r>
        <w:br/>
      </w:r>
      <w:r>
        <w:rPr>
          <w:rFonts w:ascii="Times New Roman"/>
          <w:b w:val="false"/>
          <w:i w:val="false"/>
          <w:color w:val="000000"/>
          <w:sz w:val="28"/>
        </w:rPr>
        <w:t>
</w:t>
      </w:r>
      <w:r>
        <w:rPr>
          <w:rFonts w:ascii="Times New Roman"/>
          <w:b w:val="false"/>
          <w:i w:val="false"/>
          <w:color w:val="000000"/>
          <w:sz w:val="28"/>
        </w:rPr>
        <w:t>
      "Шижаға елді мекенінің су желісін қайта жаңғырту және кеңейту" жобасының мемлекеттік сараптама қорытындысымен жобалау-сметалық құжаттарын әзірлеуге 8 214,0 мың теңге;</w:t>
      </w:r>
      <w:r>
        <w:br/>
      </w:r>
      <w:r>
        <w:rPr>
          <w:rFonts w:ascii="Times New Roman"/>
          <w:b w:val="false"/>
          <w:i w:val="false"/>
          <w:color w:val="000000"/>
          <w:sz w:val="28"/>
        </w:rPr>
        <w:t>
</w:t>
      </w:r>
      <w:r>
        <w:rPr>
          <w:rFonts w:ascii="Times New Roman"/>
          <w:b w:val="false"/>
          <w:i w:val="false"/>
          <w:color w:val="000000"/>
          <w:sz w:val="28"/>
        </w:rPr>
        <w:t>
      "Жалаңаш елді мекенінің су жүйесін қайта жаңғырту мен кеңейту" жобасының мемлекеттік сараптама қорытындысымен жобалау сметалық құжаттарын әзірлеуге 5 139,0 мың теңге;</w:t>
      </w:r>
      <w:r>
        <w:br/>
      </w:r>
      <w:r>
        <w:rPr>
          <w:rFonts w:ascii="Times New Roman"/>
          <w:b w:val="false"/>
          <w:i w:val="false"/>
          <w:color w:val="000000"/>
          <w:sz w:val="28"/>
        </w:rPr>
        <w:t>
</w:t>
      </w:r>
      <w:r>
        <w:rPr>
          <w:rFonts w:ascii="Times New Roman"/>
          <w:b w:val="false"/>
          <w:i w:val="false"/>
          <w:color w:val="000000"/>
          <w:sz w:val="28"/>
        </w:rPr>
        <w:t>
      "Аманөткел елді мекенінің су жүйесін қайта жаңғырту мен кеңейту" жобасының мемлекеттік сараптама қорытындысымен жобалау-сметалық құжаттарын әзірлеуге 4 995,0 мың теңге;</w:t>
      </w:r>
      <w:r>
        <w:br/>
      </w:r>
      <w:r>
        <w:rPr>
          <w:rFonts w:ascii="Times New Roman"/>
          <w:b w:val="false"/>
          <w:i w:val="false"/>
          <w:color w:val="000000"/>
          <w:sz w:val="28"/>
        </w:rPr>
        <w:t>
</w:t>
      </w:r>
      <w:r>
        <w:rPr>
          <w:rFonts w:ascii="Times New Roman"/>
          <w:b w:val="false"/>
          <w:i w:val="false"/>
          <w:color w:val="000000"/>
          <w:sz w:val="28"/>
        </w:rPr>
        <w:t>
      "Ақбай елді мекенінің су жүйесін қайта жаңғырту және кеңейту" жобасының мемлекеттік сараптама қорытындысымен жобалау-сметалық құжаттарын әзірлеуге 9 656,0 мың теңге;</w:t>
      </w:r>
      <w:r>
        <w:br/>
      </w:r>
      <w:r>
        <w:rPr>
          <w:rFonts w:ascii="Times New Roman"/>
          <w:b w:val="false"/>
          <w:i w:val="false"/>
          <w:color w:val="000000"/>
          <w:sz w:val="28"/>
        </w:rPr>
        <w:t>
</w:t>
      </w:r>
      <w:r>
        <w:rPr>
          <w:rFonts w:ascii="Times New Roman"/>
          <w:b w:val="false"/>
          <w:i w:val="false"/>
          <w:color w:val="000000"/>
          <w:sz w:val="28"/>
        </w:rPr>
        <w:t>
      "Бөген елді мекенінің су жүйесін қайта жаңғырту және кеңейту" жобасының мемлекеттік сараптама қорытындысымен жобалау-сметалық құжаттарын әзірлеуге 5 629,0 мың теңге;</w:t>
      </w:r>
      <w:r>
        <w:br/>
      </w:r>
      <w:r>
        <w:rPr>
          <w:rFonts w:ascii="Times New Roman"/>
          <w:b w:val="false"/>
          <w:i w:val="false"/>
          <w:color w:val="000000"/>
          <w:sz w:val="28"/>
        </w:rPr>
        <w:t>
</w:t>
      </w:r>
      <w:r>
        <w:rPr>
          <w:rFonts w:ascii="Times New Roman"/>
          <w:b w:val="false"/>
          <w:i w:val="false"/>
          <w:color w:val="000000"/>
          <w:sz w:val="28"/>
        </w:rPr>
        <w:t>
      "Аралқұм елді мекенінің су жүйесін қайта жаңғырту және кеңейту" жобасының мемлекеттік сараптама қорытындысымен жобалау-сметалық құжаттарын әзірлеуге 7 619,0 мың теңге;</w:t>
      </w:r>
      <w:r>
        <w:br/>
      </w:r>
      <w:r>
        <w:rPr>
          <w:rFonts w:ascii="Times New Roman"/>
          <w:b w:val="false"/>
          <w:i w:val="false"/>
          <w:color w:val="000000"/>
          <w:sz w:val="28"/>
        </w:rPr>
        <w:t>
</w:t>
      </w:r>
      <w:r>
        <w:rPr>
          <w:rFonts w:ascii="Times New Roman"/>
          <w:b w:val="false"/>
          <w:i w:val="false"/>
          <w:color w:val="000000"/>
          <w:sz w:val="28"/>
        </w:rPr>
        <w:t>
      "Сапақ елді мекенінің су жүйесін қайта жаңғырту және кеңейту" жобасының мемлекеттік сараптама қорытындысымен жобалау-сметалық құжаттарын әзірлеуге 5 215,0 мың теңге;</w:t>
      </w:r>
      <w:r>
        <w:br/>
      </w:r>
      <w:r>
        <w:rPr>
          <w:rFonts w:ascii="Times New Roman"/>
          <w:b w:val="false"/>
          <w:i w:val="false"/>
          <w:color w:val="000000"/>
          <w:sz w:val="28"/>
        </w:rPr>
        <w:t>
</w:t>
      </w:r>
      <w:r>
        <w:rPr>
          <w:rFonts w:ascii="Times New Roman"/>
          <w:b w:val="false"/>
          <w:i w:val="false"/>
          <w:color w:val="000000"/>
          <w:sz w:val="28"/>
        </w:rPr>
        <w:t>
      "Қосжар елді мекенінің су жүйесін қайта жаңғырту және кеңейту" жобасының мемлекеттік сараптама қорытындысымен жобалау-сметалық құжаттарын әзірлеуге 6 587,0 мың теңге;</w:t>
      </w:r>
      <w:r>
        <w:br/>
      </w:r>
      <w:r>
        <w:rPr>
          <w:rFonts w:ascii="Times New Roman"/>
          <w:b w:val="false"/>
          <w:i w:val="false"/>
          <w:color w:val="000000"/>
          <w:sz w:val="28"/>
        </w:rPr>
        <w:t>
</w:t>
      </w:r>
      <w:r>
        <w:rPr>
          <w:rFonts w:ascii="Times New Roman"/>
          <w:b w:val="false"/>
          <w:i w:val="false"/>
          <w:color w:val="000000"/>
          <w:sz w:val="28"/>
        </w:rPr>
        <w:t>
      "Қамыстыбас елді мекенінің су жүйесін қайта жаңғырту және кеңейту" жобасының мемлекеттік сараптама қорытындысымен жобалау-сметалық құжаттарын әзірлеуге 8 453,0 мың теңге.</w:t>
      </w:r>
      <w:r>
        <w:br/>
      </w:r>
      <w:r>
        <w:rPr>
          <w:rFonts w:ascii="Times New Roman"/>
          <w:b w:val="false"/>
          <w:i w:val="false"/>
          <w:color w:val="000000"/>
          <w:sz w:val="28"/>
        </w:rPr>
        <w:t>
</w:t>
      </w:r>
      <w:r>
        <w:rPr>
          <w:rFonts w:ascii="Times New Roman"/>
          <w:b w:val="false"/>
          <w:i w:val="false"/>
          <w:color w:val="000000"/>
          <w:sz w:val="28"/>
        </w:rPr>
        <w:t xml:space="preserve">
      Төмендегі мектептердің құрылысын аяқтауға: </w:t>
      </w:r>
      <w:r>
        <w:br/>
      </w:r>
      <w:r>
        <w:rPr>
          <w:rFonts w:ascii="Times New Roman"/>
          <w:b w:val="false"/>
          <w:i w:val="false"/>
          <w:color w:val="000000"/>
          <w:sz w:val="28"/>
        </w:rPr>
        <w:t>
</w:t>
      </w:r>
      <w:r>
        <w:rPr>
          <w:rFonts w:ascii="Times New Roman"/>
          <w:b w:val="false"/>
          <w:i w:val="false"/>
          <w:color w:val="000000"/>
          <w:sz w:val="28"/>
        </w:rPr>
        <w:t xml:space="preserve">
      Ақбай елді мекеніндегі 200 орындық мектепке - 20 000,0 мың теңге; </w:t>
      </w:r>
      <w:r>
        <w:br/>
      </w:r>
      <w:r>
        <w:rPr>
          <w:rFonts w:ascii="Times New Roman"/>
          <w:b w:val="false"/>
          <w:i w:val="false"/>
          <w:color w:val="000000"/>
          <w:sz w:val="28"/>
        </w:rPr>
        <w:t>
</w:t>
      </w:r>
      <w:r>
        <w:rPr>
          <w:rFonts w:ascii="Times New Roman"/>
          <w:b w:val="false"/>
          <w:i w:val="false"/>
          <w:color w:val="000000"/>
          <w:sz w:val="28"/>
        </w:rPr>
        <w:t xml:space="preserve">
      Қосжар елді мекеніндегі 100 орындық N 67 мектепке- 30 000,0 мың теңге; </w:t>
      </w:r>
      <w:r>
        <w:br/>
      </w:r>
      <w:r>
        <w:rPr>
          <w:rFonts w:ascii="Times New Roman"/>
          <w:b w:val="false"/>
          <w:i w:val="false"/>
          <w:color w:val="000000"/>
          <w:sz w:val="28"/>
        </w:rPr>
        <w:t>
</w:t>
      </w:r>
      <w:r>
        <w:rPr>
          <w:rFonts w:ascii="Times New Roman"/>
          <w:b w:val="false"/>
          <w:i w:val="false"/>
          <w:color w:val="000000"/>
          <w:sz w:val="28"/>
        </w:rPr>
        <w:t>
      Сазды елді мекеніндегі 140 орындық N 60 мектепке - 30 000,0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xml:space="preserve">      жиырма төртінші сессиясының төрағасы              М. Балманов. </w:t>
      </w:r>
    </w:p>
    <w:p>
      <w:pPr>
        <w:spacing w:after="0"/>
        <w:ind w:left="0"/>
        <w:jc w:val="both"/>
      </w:pPr>
      <w:r>
        <w:rPr>
          <w:rFonts w:ascii="Times New Roman"/>
          <w:b w:val="false"/>
          <w:i/>
          <w:color w:val="000000"/>
          <w:sz w:val="28"/>
        </w:rPr>
        <w:t>      Аудандық мәслихат хатшысы                         Ә. Әуезов.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 10 жылғы 9 сәуірдегі</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N 153 шешімімен бекітілген</w:t>
      </w:r>
      <w:r>
        <w:br/>
      </w:r>
      <w:r>
        <w:rPr>
          <w:rFonts w:ascii="Times New Roman"/>
          <w:b w:val="false"/>
          <w:i w:val="false"/>
          <w:color w:val="000000"/>
          <w:sz w:val="28"/>
        </w:rPr>
        <w:t>
1-қосымша</w:t>
      </w:r>
    </w:p>
    <w:bookmarkStart w:name="z25"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98"/>
        <w:gridCol w:w="738"/>
        <w:gridCol w:w="9460"/>
        <w:gridCol w:w="1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6590184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552452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іс-өнеркәсіптерді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6034728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6034728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819"/>
        <w:gridCol w:w="941"/>
        <w:gridCol w:w="9252"/>
        <w:gridCol w:w="1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6774520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баска органдар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үй-жайларды және құрылыстарын күрделі жөндеу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кала)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ауқымындағы төтенше жағдайлардың алдын алу және оларды жою</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4783393</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2710153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1793681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ағымдық жөндеу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ен жақын денсаулық сақтау ұйымына жеткізуді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корсету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денешынықтыру және спорт саласындағы мемлекеттік саясатты іске асыру жөніндегі қызметтер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сапасындағы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су балық шаруашылығы және қоршаған ортаны қорғау және жер қатынастары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су сәулет, кала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кала құрылысы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кала құрылысы даму аумағын және елді мекендердің бас жоспарлары схемаларын әзірлеу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кала және елді-мекендер көшелерін жөндеу және ұстау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сапасындағы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 қалдықтарының қозғалысы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"9" cәуірдегі</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N 153 шешімімен бекітілген</w:t>
      </w:r>
      <w:r>
        <w:br/>
      </w:r>
      <w:r>
        <w:rPr>
          <w:rFonts w:ascii="Times New Roman"/>
          <w:b w:val="false"/>
          <w:i w:val="false"/>
          <w:color w:val="000000"/>
          <w:sz w:val="28"/>
        </w:rPr>
        <w:t>
7-қосымша</w:t>
      </w:r>
    </w:p>
    <w:bookmarkStart w:name="z26" w:id="2"/>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аудандық бюджетінің бюджеттік даму бағдарламасының тізбесі</w:t>
      </w:r>
    </w:p>
    <w:bookmarkEnd w:id="2"/>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833"/>
        <w:gridCol w:w="702"/>
        <w:gridCol w:w="6390"/>
        <w:gridCol w:w="1770"/>
        <w:gridCol w:w="1619"/>
        <w:gridCol w:w="1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