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a2e4" w14:textId="1d5a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кентіндегі Жастар 1 көшесінің атауын өзгертіп жаңадан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2010 жылғы 27 қазандағы N 154 шешімі. Қызылорда облысының Әділет департаменті Қармақшы аудандық Әділет басқармасында 2010 жылы 04 қарашада N 10-5-147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және Қармақшы ауданы әкімдігі жанындағы аудандық ономастикалық комиссия мәжілісінің 2010 жылғы 25 қазандағы Ұйғарымы және №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1.Жосалы кентіндегі Жастар 1 атындағы көше - Қалқай ишан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2.Шешім ресми жарияланған күнінен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Жосалы кентінің әкімі:                               Ә.Шоқбаров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