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3a6e" w14:textId="3c53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 туралы" Жалағаш аудандық мәслихатының 2009 жылғы 23 желтоқсандағы XXIII сессиясының N 23-2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2010 жылғы 30 шілдедегі N 32-1 шешімі. Қызылорда облысының Әділет департаменті Жалағаш ауданының әділет басқармасында 2010 жылы 06 тамызда N 10-6-163 тіркелді. Шешімнің қабылдау мерзімінің өтуіне байланысты қолдану тоқтатылды (Қызылорда облысы Жалағаш аудандық мәслихатының 2012 жылғы 14 мамырдағы N 117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2012.05.14 N 117 хаты). </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Жалағаш аудандық мәслихатының 2009 жылғы 23 желтоқсандағы кезекті XXIII-сессиясының </w:t>
      </w:r>
      <w:r>
        <w:rPr>
          <w:rFonts w:ascii="Times New Roman"/>
          <w:b w:val="false"/>
          <w:i w:val="false"/>
          <w:color w:val="000000"/>
          <w:sz w:val="28"/>
        </w:rPr>
        <w:t>N 23-2</w:t>
      </w:r>
      <w:r>
        <w:rPr>
          <w:rFonts w:ascii="Times New Roman"/>
          <w:b w:val="false"/>
          <w:i w:val="false"/>
          <w:color w:val="000000"/>
          <w:sz w:val="28"/>
        </w:rPr>
        <w:t xml:space="preserve"> шешіміне (нормативтік құқықтық актілерді мемлекеттік тіркеу Тізілімінде N 10-6-133 санымен тіркелген, "Жалағаш жаршысы" газетінің 2010 жылғы 6 қаңтардағы N 1-2, "Жалағаш жаршысы" газетінің 2010 жылғы 13 қаңтардағы N 3, "Жалағаш жаршысы" газетінің 2010 жылғы 16 қаңтардағы N 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xml:space="preserve">
      "3 670 918" деген сандар "3 850 918" деген сандармен ауыстырылсын; </w:t>
      </w:r>
      <w:r>
        <w:br/>
      </w:r>
      <w:r>
        <w:rPr>
          <w:rFonts w:ascii="Times New Roman"/>
          <w:b w:val="false"/>
          <w:i w:val="false"/>
          <w:color w:val="000000"/>
          <w:sz w:val="28"/>
        </w:rPr>
        <w:t>
      "598 181" деген сандар "778 181" деген сандармен ауыстырылсын;</w:t>
      </w:r>
      <w:r>
        <w:br/>
      </w:r>
      <w:r>
        <w:rPr>
          <w:rFonts w:ascii="Times New Roman"/>
          <w:b w:val="false"/>
          <w:i w:val="false"/>
          <w:color w:val="000000"/>
          <w:sz w:val="28"/>
        </w:rPr>
        <w:t>
      2) тармақшасындағы "3 888 545" деген сандар "4 068 545" деген сандармен ауыстырылсын.</w:t>
      </w:r>
      <w:r>
        <w:br/>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3, </w:t>
      </w:r>
      <w:r>
        <w:rPr>
          <w:rFonts w:ascii="Times New Roman"/>
          <w:b w:val="false"/>
          <w:i w:val="false"/>
          <w:color w:val="000000"/>
          <w:sz w:val="28"/>
        </w:rPr>
        <w:t>4</w:t>
      </w:r>
      <w:r>
        <w:rPr>
          <w:rFonts w:ascii="Times New Roman"/>
          <w:b w:val="false"/>
          <w:i w:val="false"/>
          <w:color w:val="000000"/>
          <w:sz w:val="28"/>
        </w:rPr>
        <w:t>-қосымшалары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жаңа редакцияда жазылсын.</w:t>
      </w:r>
      <w:r>
        <w:br/>
      </w:r>
      <w:r>
        <w:rPr>
          <w:rFonts w:ascii="Times New Roman"/>
          <w:b w:val="false"/>
          <w:i w:val="false"/>
          <w:color w:val="000000"/>
          <w:sz w:val="28"/>
        </w:rPr>
        <w:t>
      1-3-тармақтағы "150 000" деген сандар "329 936" деген сандармен ауыстырылып, мынадай сөздермен толықтырылсын:</w:t>
      </w:r>
      <w:r>
        <w:br/>
      </w:r>
      <w:r>
        <w:rPr>
          <w:rFonts w:ascii="Times New Roman"/>
          <w:b w:val="false"/>
          <w:i w:val="false"/>
          <w:color w:val="000000"/>
          <w:sz w:val="28"/>
        </w:rPr>
        <w:t>
      "Тіркелген салық 64 мың теңгеге көбейтілсін."</w:t>
      </w:r>
      <w:r>
        <w:br/>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w:t>
      </w:r>
      <w:r>
        <w:rPr>
          <w:rFonts w:ascii="Times New Roman"/>
          <w:b w:val="false"/>
          <w:i w:val="false"/>
          <w:color w:val="000000"/>
          <w:sz w:val="28"/>
        </w:rPr>
        <w:t>тармақтарымен толықтырылсын:</w:t>
      </w:r>
      <w:r>
        <w:br/>
      </w:r>
      <w:r>
        <w:rPr>
          <w:rFonts w:ascii="Times New Roman"/>
          <w:b w:val="false"/>
          <w:i w:val="false"/>
          <w:color w:val="000000"/>
          <w:sz w:val="28"/>
        </w:rPr>
        <w:t>
      "1-9.Аудан бюджетінің шығыстары бойынша үнемделген қаржылар төмендегі бюджеттік бағдарламалардан қысқартылсын:</w:t>
      </w:r>
      <w:r>
        <w:br/>
      </w:r>
      <w:r>
        <w:rPr>
          <w:rFonts w:ascii="Times New Roman"/>
          <w:b w:val="false"/>
          <w:i w:val="false"/>
          <w:color w:val="000000"/>
          <w:sz w:val="28"/>
        </w:rPr>
        <w:t>
      мемлекеттік атаулы әлеуметтік көмектен 1000 мың теңге, 18 жасқа дейінгі балаларға мемлекеттік жәрдемақылардан 5000 мың теңге, жәрдемақыларды және басқа да әлеуметтік төлемдерді есептеу, төлеу мен жеткізу бойынша қызметтерге ақы төлеуден 21 мың теңге, Бұқарбай батыр ауылының ауыз сумен жабдықтау объектілерін қайта жаңғыртуға жоба-сметалық құжаттарын әзірлеуден 550 мың теңге, елді мекендерді абаттандыру және көгалдандырудан 650 мың теңге, ауыл шаруашылығы объектілерін дамытудан 786 мың теңге, жерді аймақтарға бөлу жөніндегі жұмыстарды ұйымдастырудан 33 мың теңге.</w:t>
      </w:r>
      <w:r>
        <w:br/>
      </w:r>
      <w:r>
        <w:rPr>
          <w:rFonts w:ascii="Times New Roman"/>
          <w:b w:val="false"/>
          <w:i w:val="false"/>
          <w:color w:val="000000"/>
          <w:sz w:val="28"/>
        </w:rPr>
        <w:t>
      1-10.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2010 жылғы 12 сәуірдегі </w:t>
      </w:r>
      <w:r>
        <w:rPr>
          <w:rFonts w:ascii="Times New Roman"/>
          <w:b w:val="false"/>
          <w:i w:val="false"/>
          <w:color w:val="000000"/>
          <w:sz w:val="28"/>
        </w:rPr>
        <w:t>N 214</w:t>
      </w:r>
      <w:r>
        <w:rPr>
          <w:rFonts w:ascii="Times New Roman"/>
          <w:b w:val="false"/>
          <w:i w:val="false"/>
          <w:color w:val="000000"/>
          <w:sz w:val="28"/>
        </w:rPr>
        <w:t xml:space="preserve"> шешімімен (нормативтік құқықтық актілерді мемлекеттік тіркеу Тізілімінде N 4245 санымен тіркелген)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деген бағдарламадан 40 мың теңге қысқартылғаны ескерілсін.</w:t>
      </w:r>
      <w:r>
        <w:br/>
      </w:r>
      <w:r>
        <w:rPr>
          <w:rFonts w:ascii="Times New Roman"/>
          <w:b w:val="false"/>
          <w:i w:val="false"/>
          <w:color w:val="000000"/>
          <w:sz w:val="28"/>
        </w:rPr>
        <w:t>
      1-11. Аудан бюджетінің шығыстары бойынша қосымша бағытталған шығындар тізбесі 12-қосымшаға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12-қосымшамен</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xml:space="preserve">      XXXII сессиясының төрағасы                        Б. СЫЗДЫКОВ </w:t>
      </w:r>
    </w:p>
    <w:p>
      <w:pPr>
        <w:spacing w:after="0"/>
        <w:ind w:left="0"/>
        <w:jc w:val="both"/>
      </w:pP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2010 жылғы 30 шілдедегі N 32-1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4" w:id="1"/>
    <w:p>
      <w:pPr>
        <w:spacing w:after="0"/>
        <w:ind w:left="0"/>
        <w:jc w:val="left"/>
      </w:pPr>
      <w:r>
        <w:rPr>
          <w:rFonts w:ascii="Times New Roman"/>
          <w:b/>
          <w:i w:val="false"/>
          <w:color w:val="000000"/>
        </w:rPr>
        <w:t xml:space="preserve"> 
2010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794"/>
        <w:gridCol w:w="1"/>
        <w:gridCol w:w="600"/>
        <w:gridCol w:w="1"/>
        <w:gridCol w:w="9381"/>
        <w:gridCol w:w="17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3850918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589291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3069833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3069833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4068545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2224801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206551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1665503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органдардын шешімі бойынша мұқтаж азаматтардың жекелеген топтарына әлеуметтік көмек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"Данқ" ордендерімен марапатталған, "Халык Қаһарманы" атағын және республиканың құрметті атақтарын алған азаматтарды әлеуметтік қолдау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кезенде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эскери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320099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кала құрылысы және құрылыс қызметі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шаруашылығы, жолаушылар көлігі және автомобиль жолдары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301305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220035</w:t>
            </w:r>
          </w:p>
        </w:tc>
      </w:tr>
    </w:tbl>
    <w:p>
      <w:pPr>
        <w:spacing w:after="0"/>
        <w:ind w:left="0"/>
        <w:jc w:val="both"/>
      </w:pPr>
      <w:r>
        <w:rPr>
          <w:rFonts w:ascii="Times New Roman"/>
          <w:b w:val="false"/>
          <w:i w:val="false"/>
          <w:color w:val="000000"/>
          <w:sz w:val="28"/>
        </w:rPr>
        <w:t>2010 жылғы 30 шілдедегі N 32-1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bookmarkStart w:name="z5" w:id="2"/>
    <w:p>
      <w:pPr>
        <w:spacing w:after="0"/>
        <w:ind w:left="0"/>
        <w:jc w:val="left"/>
      </w:pPr>
      <w:r>
        <w:rPr>
          <w:rFonts w:ascii="Times New Roman"/>
          <w:b/>
          <w:i w:val="false"/>
          <w:color w:val="000000"/>
        </w:rPr>
        <w:t xml:space="preserve"> 
2010-2012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86"/>
        <w:gridCol w:w="958"/>
        <w:gridCol w:w="6511"/>
        <w:gridCol w:w="1358"/>
        <w:gridCol w:w="1410"/>
        <w:gridCol w:w="14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730249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621216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ауылындағы 100 орындық N 115 орта мектептің құрылысы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құрылысының инфрақұрылымын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көшелеріне электр желілерін тарту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топографиялық түсірілім</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орталығындағы сумен жабдықтау жүйесін кеңейту және қайта құрылымдаудың 4-ші кезеңі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ауылының ауыз сумен жабдықтау объектілерін қайта жаңғыртуға жоба-сметалық құжаттарын әзірлеуге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ауылының ауыз сумен жабдықтау жүйелері құрылысына және қайта жаңғыртуға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ауылының ауыз сумен жабдықтау жүйелері құрылысына және қайта жаңғыртуға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стадионды қайта жаңғырту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шаруашылығы,ерекше қорғалатын табиғи аумақтар, қоршаған ортаны және жануарлар дүниесін қорғау, жер қатынастары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ауылында мал көміндісінің құрылысы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ауылында мал көміндісінің құрылысы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ауылында мал көміндісінің құрылысы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"М32 Самара-Шымкент"- "Аққошқар-Ақарық-Жаңадария" автомобиль жолын қайта жаңғырту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2010 жылғы 30 шілдедегі N 32-1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3-қосымша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5-қосымша</w:t>
      </w:r>
    </w:p>
    <w:bookmarkStart w:name="z6" w:id="3"/>
    <w:p>
      <w:pPr>
        <w:spacing w:after="0"/>
        <w:ind w:left="0"/>
        <w:jc w:val="left"/>
      </w:pPr>
      <w:r>
        <w:rPr>
          <w:rFonts w:ascii="Times New Roman"/>
          <w:b/>
          <w:i w:val="false"/>
          <w:color w:val="000000"/>
        </w:rPr>
        <w:t xml:space="preserve"> 
2010 жылға арналған кент, ауылдық округтері әкімдері аппараттарының бюджеттік бағдарламалары шығындары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302"/>
        <w:gridCol w:w="1412"/>
        <w:gridCol w:w="1639"/>
        <w:gridCol w:w="1383"/>
        <w:gridCol w:w="1206"/>
        <w:gridCol w:w="1235"/>
        <w:gridCol w:w="1401"/>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әкімінің қызметін қамтамасыз ету жөніндегі қызметтер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 автомобиль жолдарының жұмыс істеуін қамтамасыз ету-жергілікті бюджет қаражаты есебінен</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96113</w:t>
            </w:r>
          </w:p>
        </w:tc>
      </w:tr>
    </w:tbl>
    <w:p>
      <w:pPr>
        <w:spacing w:after="0"/>
        <w:ind w:left="0"/>
        <w:jc w:val="both"/>
      </w:pPr>
      <w:r>
        <w:rPr>
          <w:rFonts w:ascii="Times New Roman"/>
          <w:b w:val="false"/>
          <w:i w:val="false"/>
          <w:color w:val="000000"/>
          <w:sz w:val="28"/>
        </w:rPr>
        <w:t>2010 жылғы 30 шілдедегі N 32-1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p>
      <w:pPr>
        <w:spacing w:after="0"/>
        <w:ind w:left="0"/>
        <w:jc w:val="both"/>
      </w:pPr>
      <w:r>
        <w:rPr>
          <w:rFonts w:ascii="Times New Roman"/>
          <w:b w:val="false"/>
          <w:i w:val="false"/>
          <w:color w:val="000000"/>
          <w:sz w:val="28"/>
        </w:rPr>
        <w:t>2009 жылғы 23 желтоқсандағы N 23-2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12-қосымша</w:t>
      </w:r>
    </w:p>
    <w:bookmarkStart w:name="z7" w:id="4"/>
    <w:p>
      <w:pPr>
        <w:spacing w:after="0"/>
        <w:ind w:left="0"/>
        <w:jc w:val="left"/>
      </w:pPr>
      <w:r>
        <w:rPr>
          <w:rFonts w:ascii="Times New Roman"/>
          <w:b/>
          <w:i w:val="false"/>
          <w:color w:val="000000"/>
        </w:rPr>
        <w:t xml:space="preserve"> 
Аудан бюджетінің шығыстары бойынша бюджеттік бағдарламаларға бағытталған шығындар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499"/>
        <w:gridCol w:w="1852"/>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әкімі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 ағымдағы шығындарына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органдардын шешімі бойынша мұқтаж азаматтардың жекелеген топтарына әлеуметтік көмек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кезенде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және қала құрылысы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кәсіпкерлік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